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51C8" w:rsidRPr="001E1267" w:rsidRDefault="005651C8" w:rsidP="005651C8">
      <w:pPr>
        <w:pStyle w:val="a4"/>
        <w:tabs>
          <w:tab w:val="left" w:pos="1871"/>
          <w:tab w:val="left" w:pos="3407"/>
          <w:tab w:val="left" w:pos="4949"/>
          <w:tab w:val="left" w:pos="6599"/>
        </w:tabs>
        <w:spacing w:line="360" w:lineRule="auto"/>
        <w:ind w:firstLine="723"/>
        <w:jc w:val="center"/>
        <w:rPr>
          <w:rFonts w:ascii="Times New Roman" w:eastAsia="宋体" w:hAnsi="宋体"/>
          <w:color w:val="000000" w:themeColor="text1"/>
        </w:rPr>
      </w:pPr>
      <w:bookmarkStart w:id="0" w:name="_GoBack"/>
      <w:bookmarkEnd w:id="0"/>
      <w:r w:rsidRPr="001E1267">
        <w:rPr>
          <w:rFonts w:ascii="Times New Roman" w:eastAsia="宋体" w:hAnsi="宋体"/>
          <w:b/>
          <w:color w:val="000000" w:themeColor="text1"/>
          <w:sz w:val="36"/>
        </w:rPr>
        <w:t>第三单元综合练习</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Arial" w:eastAsia="黑体" w:hAnsi="黑体"/>
          <w:color w:val="000000" w:themeColor="text1"/>
          <w:sz w:val="24"/>
          <w:szCs w:val="24"/>
        </w:rPr>
        <w:t>一、选择题</w:t>
      </w:r>
      <w:r w:rsidRPr="005651C8">
        <w:rPr>
          <w:rFonts w:ascii="Times New Roman" w:eastAsia="宋体" w:hAnsi="宋体"/>
          <w:color w:val="000000" w:themeColor="text1"/>
          <w:sz w:val="24"/>
          <w:szCs w:val="24"/>
        </w:rPr>
        <w:t>(</w:t>
      </w:r>
      <w:r w:rsidRPr="005651C8">
        <w:rPr>
          <w:rFonts w:ascii="Times New Roman" w:eastAsia="楷体" w:hAnsi="楷体"/>
          <w:color w:val="000000" w:themeColor="text1"/>
          <w:sz w:val="24"/>
          <w:szCs w:val="24"/>
        </w:rPr>
        <w:t>本大题共</w:t>
      </w:r>
      <w:r w:rsidRPr="005651C8">
        <w:rPr>
          <w:rFonts w:ascii="Times New Roman" w:eastAsia="宋体" w:hAnsi="宋体"/>
          <w:color w:val="000000" w:themeColor="text1"/>
          <w:sz w:val="24"/>
          <w:szCs w:val="24"/>
        </w:rPr>
        <w:t>12</w:t>
      </w:r>
      <w:r w:rsidRPr="005651C8">
        <w:rPr>
          <w:rFonts w:ascii="Times New Roman" w:eastAsia="楷体" w:hAnsi="楷体"/>
          <w:color w:val="000000" w:themeColor="text1"/>
          <w:sz w:val="24"/>
          <w:szCs w:val="24"/>
        </w:rPr>
        <w:t>小题</w:t>
      </w:r>
      <w:r w:rsidRPr="005651C8">
        <w:rPr>
          <w:rFonts w:ascii="Times New Roman" w:eastAsia="宋体" w:hAnsi="宋体"/>
          <w:color w:val="000000" w:themeColor="text1"/>
          <w:sz w:val="24"/>
          <w:szCs w:val="24"/>
        </w:rPr>
        <w:t>,</w:t>
      </w:r>
      <w:r w:rsidRPr="005651C8">
        <w:rPr>
          <w:rFonts w:ascii="Times New Roman" w:eastAsia="楷体" w:hAnsi="楷体"/>
          <w:color w:val="000000" w:themeColor="text1"/>
          <w:sz w:val="24"/>
          <w:szCs w:val="24"/>
        </w:rPr>
        <w:t>每小题</w:t>
      </w:r>
      <w:r w:rsidRPr="005651C8">
        <w:rPr>
          <w:rFonts w:ascii="Times New Roman" w:eastAsia="宋体" w:hAnsi="宋体"/>
          <w:color w:val="000000" w:themeColor="text1"/>
          <w:sz w:val="24"/>
          <w:szCs w:val="24"/>
        </w:rPr>
        <w:t>4</w:t>
      </w:r>
      <w:r w:rsidRPr="005651C8">
        <w:rPr>
          <w:rFonts w:ascii="Times New Roman" w:eastAsia="楷体" w:hAnsi="楷体"/>
          <w:color w:val="000000" w:themeColor="text1"/>
          <w:sz w:val="24"/>
          <w:szCs w:val="24"/>
        </w:rPr>
        <w:t>分</w:t>
      </w:r>
      <w:r w:rsidRPr="005651C8">
        <w:rPr>
          <w:rFonts w:ascii="Times New Roman" w:eastAsia="宋体" w:hAnsi="宋体"/>
          <w:color w:val="000000" w:themeColor="text1"/>
          <w:sz w:val="24"/>
          <w:szCs w:val="24"/>
        </w:rPr>
        <w:t>,</w:t>
      </w:r>
      <w:r w:rsidRPr="005651C8">
        <w:rPr>
          <w:rFonts w:ascii="Times New Roman" w:eastAsia="楷体" w:hAnsi="楷体"/>
          <w:color w:val="000000" w:themeColor="text1"/>
          <w:sz w:val="24"/>
          <w:szCs w:val="24"/>
        </w:rPr>
        <w:t>共</w:t>
      </w:r>
      <w:r w:rsidRPr="005651C8">
        <w:rPr>
          <w:rFonts w:ascii="Times New Roman" w:eastAsia="宋体" w:hAnsi="宋体"/>
          <w:color w:val="000000" w:themeColor="text1"/>
          <w:sz w:val="24"/>
          <w:szCs w:val="24"/>
        </w:rPr>
        <w:t>48</w:t>
      </w:r>
      <w:r w:rsidRPr="005651C8">
        <w:rPr>
          <w:rFonts w:ascii="Times New Roman" w:eastAsia="楷体" w:hAnsi="楷体"/>
          <w:color w:val="000000" w:themeColor="text1"/>
          <w:sz w:val="24"/>
          <w:szCs w:val="24"/>
        </w:rPr>
        <w:t>分</w:t>
      </w:r>
      <w:r w:rsidRPr="005651C8">
        <w:rPr>
          <w:rFonts w:ascii="Times New Roman" w:eastAsia="宋体" w:hAnsi="宋体"/>
          <w:color w:val="000000" w:themeColor="text1"/>
          <w:sz w:val="24"/>
          <w:szCs w:val="24"/>
        </w:rPr>
        <w:t>)</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Times New Roman"/>
          <w:b/>
          <w:color w:val="000000" w:themeColor="text1"/>
          <w:sz w:val="24"/>
          <w:szCs w:val="24"/>
        </w:rPr>
        <w:t>1</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1914</w:t>
      </w:r>
      <w:r w:rsidRPr="005651C8">
        <w:rPr>
          <w:rFonts w:ascii="Times New Roman" w:eastAsia="宋体" w:hAnsi="宋体"/>
          <w:color w:val="000000" w:themeColor="text1"/>
          <w:sz w:val="24"/>
          <w:szCs w:val="24"/>
        </w:rPr>
        <w:t>年秋</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当一个又一个欧洲国家卷入第一次世界大战的大屠杀时</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英国外交大臣格雷伯爵评论道</w:t>
      </w:r>
      <w:r w:rsidRPr="005651C8">
        <w:rPr>
          <w:rFonts w:ascii="Times New Roman" w:eastAsia="宋体" w:hAnsi="宋体"/>
          <w:color w:val="000000" w:themeColor="text1"/>
          <w:sz w:val="24"/>
          <w:szCs w:val="24"/>
        </w:rPr>
        <w:t>:</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灯光正在整个欧洲熄灭。</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引发第一次世界大战的导火索是</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 xml:space="preserve">　　</w:t>
      </w:r>
      <w:r w:rsidRPr="005651C8">
        <w:rPr>
          <w:rFonts w:ascii="Times New Roman" w:eastAsia="宋体" w:hAnsi="宋体"/>
          <w:color w:val="000000" w:themeColor="text1"/>
          <w:sz w:val="24"/>
          <w:szCs w:val="24"/>
        </w:rPr>
        <w:t>)</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宋体"/>
          <w:color w:val="000000" w:themeColor="text1"/>
          <w:sz w:val="24"/>
          <w:szCs w:val="24"/>
        </w:rPr>
        <w:t>A</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 xml:space="preserve">资本主义经济大危机　</w:t>
      </w:r>
      <w:r w:rsidRPr="005651C8">
        <w:rPr>
          <w:rFonts w:ascii="Times New Roman" w:eastAsia="宋体" w:hAnsi="宋体"/>
          <w:color w:val="000000" w:themeColor="text1"/>
          <w:sz w:val="24"/>
          <w:szCs w:val="24"/>
        </w:rPr>
        <w:tab/>
        <w:t>B</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 xml:space="preserve">三国同盟的形成　</w:t>
      </w:r>
      <w:r w:rsidRPr="005651C8">
        <w:rPr>
          <w:rFonts w:ascii="Times New Roman" w:eastAsia="宋体" w:hAnsi="宋体"/>
          <w:color w:val="000000" w:themeColor="text1"/>
          <w:sz w:val="24"/>
          <w:szCs w:val="24"/>
        </w:rPr>
        <w:tab/>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宋体"/>
          <w:color w:val="000000" w:themeColor="text1"/>
          <w:sz w:val="24"/>
          <w:szCs w:val="24"/>
        </w:rPr>
        <w:t>C</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 xml:space="preserve">萨拉热窝事件　</w:t>
      </w:r>
      <w:r w:rsidRPr="005651C8">
        <w:rPr>
          <w:rFonts w:ascii="Times New Roman" w:eastAsia="宋体" w:hAnsi="宋体"/>
          <w:color w:val="000000" w:themeColor="text1"/>
          <w:sz w:val="24"/>
          <w:szCs w:val="24"/>
        </w:rPr>
        <w:tab/>
        <w:t>D</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轴心国集团形成</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Times New Roman"/>
          <w:b/>
          <w:color w:val="000000" w:themeColor="text1"/>
          <w:sz w:val="24"/>
          <w:szCs w:val="24"/>
        </w:rPr>
        <w:t>2</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作家哈谢克在小说《好兵帅克》中</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描述了主人公在第一次世界大战中的经历。下列事件中</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小说主人公可能经历的是</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 xml:space="preserve">　　</w:t>
      </w:r>
      <w:r w:rsidRPr="005651C8">
        <w:rPr>
          <w:rFonts w:ascii="Times New Roman" w:eastAsia="宋体" w:hAnsi="宋体"/>
          <w:color w:val="000000" w:themeColor="text1"/>
          <w:sz w:val="24"/>
          <w:szCs w:val="24"/>
        </w:rPr>
        <w:t>)</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宋体"/>
          <w:color w:val="000000" w:themeColor="text1"/>
          <w:sz w:val="24"/>
          <w:szCs w:val="24"/>
        </w:rPr>
        <w:t>A</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 xml:space="preserve">奥匈帝国向塞尔维亚宣战　</w:t>
      </w:r>
      <w:r w:rsidRPr="005651C8">
        <w:rPr>
          <w:rFonts w:ascii="Times New Roman" w:eastAsia="宋体" w:hAnsi="宋体"/>
          <w:color w:val="000000" w:themeColor="text1"/>
          <w:sz w:val="24"/>
          <w:szCs w:val="24"/>
        </w:rPr>
        <w:tab/>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宋体"/>
          <w:color w:val="000000" w:themeColor="text1"/>
          <w:sz w:val="24"/>
          <w:szCs w:val="24"/>
        </w:rPr>
        <w:t>B</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 xml:space="preserve">莫斯科保卫战　</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宋体"/>
          <w:color w:val="000000" w:themeColor="text1"/>
          <w:sz w:val="24"/>
          <w:szCs w:val="24"/>
        </w:rPr>
        <w:t>C</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 xml:space="preserve">诺曼底登陆　　</w:t>
      </w:r>
      <w:r w:rsidRPr="005651C8">
        <w:rPr>
          <w:rFonts w:ascii="Times New Roman" w:eastAsia="宋体" w:hAnsi="宋体"/>
          <w:color w:val="000000" w:themeColor="text1"/>
          <w:sz w:val="24"/>
          <w:szCs w:val="24"/>
        </w:rPr>
        <w:tab/>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宋体"/>
          <w:color w:val="000000" w:themeColor="text1"/>
          <w:sz w:val="24"/>
          <w:szCs w:val="24"/>
        </w:rPr>
        <w:t>D</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斯大林格勒保卫战</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Times New Roman"/>
          <w:b/>
          <w:color w:val="000000" w:themeColor="text1"/>
          <w:sz w:val="24"/>
          <w:szCs w:val="24"/>
        </w:rPr>
        <w:t>3</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1914</w:t>
      </w:r>
      <w:r w:rsidRPr="005651C8">
        <w:rPr>
          <w:rFonts w:ascii="Times New Roman" w:eastAsia="宋体" w:hAnsi="宋体"/>
          <w:color w:val="000000" w:themeColor="text1"/>
          <w:sz w:val="24"/>
          <w:szCs w:val="24"/>
        </w:rPr>
        <w:t>年……欧洲陷入一场令人备受折磨的致命战争。战争消耗掉欧洲大量的财富</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夺去数以百万计的欧洲年轻人的生命。</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材料中的这场战争被认为是帝国主义的掠夺战争</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是因为</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 xml:space="preserve">　　</w:t>
      </w:r>
      <w:r w:rsidRPr="005651C8">
        <w:rPr>
          <w:rFonts w:ascii="Times New Roman" w:eastAsia="宋体" w:hAnsi="宋体"/>
          <w:color w:val="000000" w:themeColor="text1"/>
          <w:sz w:val="24"/>
          <w:szCs w:val="24"/>
        </w:rPr>
        <w:t>)</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宋体"/>
          <w:color w:val="000000" w:themeColor="text1"/>
          <w:sz w:val="24"/>
          <w:szCs w:val="24"/>
        </w:rPr>
        <w:t>A</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战争由列强争夺殖民地而引发</w:t>
      </w:r>
      <w:r w:rsidRPr="005651C8">
        <w:rPr>
          <w:rFonts w:ascii="Times New Roman" w:eastAsia="宋体" w:hAnsi="宋体"/>
          <w:color w:val="000000" w:themeColor="text1"/>
          <w:sz w:val="24"/>
          <w:szCs w:val="24"/>
        </w:rPr>
        <w:tab/>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宋体"/>
          <w:color w:val="000000" w:themeColor="text1"/>
          <w:sz w:val="24"/>
          <w:szCs w:val="24"/>
        </w:rPr>
        <w:t>B</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交战双方都遭受巨大损失</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宋体"/>
          <w:color w:val="000000" w:themeColor="text1"/>
          <w:sz w:val="24"/>
          <w:szCs w:val="24"/>
        </w:rPr>
        <w:t>C</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推动资本主义国家进入帝国主义阶段</w:t>
      </w:r>
      <w:r w:rsidRPr="005651C8">
        <w:rPr>
          <w:rFonts w:ascii="Times New Roman" w:eastAsia="宋体" w:hAnsi="宋体"/>
          <w:color w:val="000000" w:themeColor="text1"/>
          <w:sz w:val="24"/>
          <w:szCs w:val="24"/>
        </w:rPr>
        <w:tab/>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宋体"/>
          <w:color w:val="000000" w:themeColor="text1"/>
          <w:sz w:val="24"/>
          <w:szCs w:val="24"/>
        </w:rPr>
        <w:t>D</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波及欧、亚、非及太平洋广大地区</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Times New Roman"/>
          <w:b/>
          <w:color w:val="000000" w:themeColor="text1"/>
          <w:sz w:val="24"/>
          <w:szCs w:val="24"/>
        </w:rPr>
        <w:t>4</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腐朽的沙皇专制政权因战争的压力和灾难而逐渐遭到削弱</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直到最后整个摇摇欲坠的机构倒塌下来。</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导致沙皇专制政权</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倒塌下来</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的历史事件是</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 xml:space="preserve">　　</w:t>
      </w:r>
      <w:r w:rsidRPr="005651C8">
        <w:rPr>
          <w:rFonts w:ascii="Times New Roman" w:eastAsia="宋体" w:hAnsi="宋体"/>
          <w:color w:val="000000" w:themeColor="text1"/>
          <w:sz w:val="24"/>
          <w:szCs w:val="24"/>
        </w:rPr>
        <w:t>)</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宋体"/>
          <w:color w:val="000000" w:themeColor="text1"/>
          <w:sz w:val="24"/>
          <w:szCs w:val="24"/>
        </w:rPr>
        <w:t>A</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第一次世界大战</w:t>
      </w:r>
      <w:r w:rsidRPr="005651C8">
        <w:rPr>
          <w:rFonts w:ascii="Times New Roman" w:eastAsia="宋体" w:hAnsi="宋体"/>
          <w:color w:val="000000" w:themeColor="text1"/>
          <w:sz w:val="24"/>
          <w:szCs w:val="24"/>
        </w:rPr>
        <w:tab/>
        <w:t>B</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七月事件</w:t>
      </w:r>
      <w:r w:rsidRPr="005651C8">
        <w:rPr>
          <w:rFonts w:ascii="Times New Roman" w:eastAsia="宋体" w:hAnsi="宋体"/>
          <w:color w:val="000000" w:themeColor="text1"/>
          <w:sz w:val="24"/>
          <w:szCs w:val="24"/>
        </w:rPr>
        <w:tab/>
        <w:t>C</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十月革命</w:t>
      </w:r>
      <w:r w:rsidRPr="005651C8">
        <w:rPr>
          <w:rFonts w:ascii="Times New Roman" w:eastAsia="宋体" w:hAnsi="宋体"/>
          <w:color w:val="000000" w:themeColor="text1"/>
          <w:sz w:val="24"/>
          <w:szCs w:val="24"/>
        </w:rPr>
        <w:tab/>
        <w:t>D</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二月革命</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Times New Roman"/>
          <w:b/>
          <w:color w:val="000000" w:themeColor="text1"/>
          <w:sz w:val="24"/>
          <w:szCs w:val="24"/>
        </w:rPr>
        <w:t>5</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彼得格勒武装起义胜利后</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苏维埃政府采取的哪一项措施带有明显的无产阶级革命性质</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 xml:space="preserve">　　</w:t>
      </w:r>
      <w:r w:rsidRPr="005651C8">
        <w:rPr>
          <w:rFonts w:ascii="Times New Roman" w:eastAsia="宋体" w:hAnsi="宋体"/>
          <w:color w:val="000000" w:themeColor="text1"/>
          <w:sz w:val="24"/>
          <w:szCs w:val="24"/>
        </w:rPr>
        <w:t>)</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宋体"/>
          <w:color w:val="000000" w:themeColor="text1"/>
          <w:sz w:val="24"/>
          <w:szCs w:val="24"/>
        </w:rPr>
        <w:t>A</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将银行、铁路和大工业收归国有</w:t>
      </w:r>
      <w:r w:rsidRPr="005651C8">
        <w:rPr>
          <w:rFonts w:ascii="Times New Roman" w:eastAsia="宋体" w:hAnsi="宋体"/>
          <w:color w:val="000000" w:themeColor="text1"/>
          <w:sz w:val="24"/>
          <w:szCs w:val="24"/>
        </w:rPr>
        <w:tab/>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宋体"/>
          <w:color w:val="000000" w:themeColor="text1"/>
          <w:sz w:val="24"/>
          <w:szCs w:val="24"/>
        </w:rPr>
        <w:t>B</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建立红军</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反对协约国的武装干涉</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宋体"/>
          <w:color w:val="000000" w:themeColor="text1"/>
          <w:sz w:val="24"/>
          <w:szCs w:val="24"/>
        </w:rPr>
        <w:t>C</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签订条约</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退出第一次世界大战</w:t>
      </w:r>
      <w:r w:rsidRPr="005651C8">
        <w:rPr>
          <w:rFonts w:ascii="Times New Roman" w:eastAsia="宋体" w:hAnsi="宋体"/>
          <w:color w:val="000000" w:themeColor="text1"/>
          <w:sz w:val="24"/>
          <w:szCs w:val="24"/>
        </w:rPr>
        <w:tab/>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宋体"/>
          <w:color w:val="000000" w:themeColor="text1"/>
          <w:sz w:val="24"/>
          <w:szCs w:val="24"/>
        </w:rPr>
        <w:t>D</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把首都从彼得格勒迁到莫斯科</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Times New Roman"/>
          <w:b/>
          <w:color w:val="000000" w:themeColor="text1"/>
          <w:sz w:val="24"/>
          <w:szCs w:val="24"/>
        </w:rPr>
        <w:lastRenderedPageBreak/>
        <w:t>6</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1919</w:t>
      </w:r>
      <w:r w:rsidRPr="005651C8">
        <w:rPr>
          <w:rFonts w:ascii="Times New Roman" w:eastAsia="宋体" w:hAnsi="宋体"/>
          <w:color w:val="000000" w:themeColor="text1"/>
          <w:sz w:val="24"/>
          <w:szCs w:val="24"/>
        </w:rPr>
        <w:t>年</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战胜国在巴黎召开会议</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安排战后和解</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却留下了痛苦的遗产。</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痛苦的遗产</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是指</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 xml:space="preserve">　　</w:t>
      </w:r>
      <w:r w:rsidRPr="005651C8">
        <w:rPr>
          <w:rFonts w:ascii="Times New Roman" w:eastAsia="宋体" w:hAnsi="宋体"/>
          <w:color w:val="000000" w:themeColor="text1"/>
          <w:sz w:val="24"/>
          <w:szCs w:val="24"/>
        </w:rPr>
        <w:t>)</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宋体"/>
          <w:color w:val="000000" w:themeColor="text1"/>
          <w:sz w:val="24"/>
          <w:szCs w:val="24"/>
        </w:rPr>
        <w:t>A</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《凡尔赛条约》</w:t>
      </w:r>
      <w:r w:rsidRPr="005651C8">
        <w:rPr>
          <w:rFonts w:ascii="Times New Roman" w:eastAsia="宋体" w:hAnsi="宋体"/>
          <w:color w:val="000000" w:themeColor="text1"/>
          <w:sz w:val="24"/>
          <w:szCs w:val="24"/>
        </w:rPr>
        <w:tab/>
        <w:t>B</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《九国公约》</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宋体"/>
          <w:color w:val="000000" w:themeColor="text1"/>
          <w:sz w:val="24"/>
          <w:szCs w:val="24"/>
        </w:rPr>
        <w:t>C</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《慕尼黑协定》</w:t>
      </w:r>
      <w:r w:rsidRPr="005651C8">
        <w:rPr>
          <w:rFonts w:ascii="Times New Roman" w:eastAsia="宋体" w:hAnsi="宋体"/>
          <w:color w:val="000000" w:themeColor="text1"/>
          <w:sz w:val="24"/>
          <w:szCs w:val="24"/>
        </w:rPr>
        <w:tab/>
        <w:t>D</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《北大西洋公约》</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Times New Roman"/>
          <w:b/>
          <w:color w:val="000000" w:themeColor="text1"/>
          <w:sz w:val="24"/>
          <w:szCs w:val="24"/>
        </w:rPr>
        <w:t>7</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1921</w:t>
      </w:r>
      <w:r w:rsidRPr="005651C8">
        <w:rPr>
          <w:rFonts w:ascii="Times New Roman" w:eastAsia="宋体" w:hAnsi="宋体"/>
          <w:color w:val="000000" w:themeColor="text1"/>
          <w:sz w:val="24"/>
          <w:szCs w:val="24"/>
        </w:rPr>
        <w:t>年</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日本向参加华盛顿会议的本国代表发出训令</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强调中国山东问题属于</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不许变更事项</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。日本不愿变更的国际条约应该是</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 xml:space="preserve">　　</w:t>
      </w:r>
      <w:r w:rsidRPr="005651C8">
        <w:rPr>
          <w:rFonts w:ascii="Times New Roman" w:eastAsia="宋体" w:hAnsi="宋体"/>
          <w:color w:val="000000" w:themeColor="text1"/>
          <w:sz w:val="24"/>
          <w:szCs w:val="24"/>
        </w:rPr>
        <w:t>)</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宋体"/>
          <w:color w:val="000000" w:themeColor="text1"/>
          <w:sz w:val="24"/>
          <w:szCs w:val="24"/>
        </w:rPr>
        <w:t>A</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 xml:space="preserve">《联合国家宣言》　</w:t>
      </w:r>
      <w:r w:rsidRPr="005651C8">
        <w:rPr>
          <w:rFonts w:ascii="Times New Roman" w:eastAsia="宋体" w:hAnsi="宋体"/>
          <w:color w:val="000000" w:themeColor="text1"/>
          <w:sz w:val="24"/>
          <w:szCs w:val="24"/>
        </w:rPr>
        <w:tab/>
        <w:t>B</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 xml:space="preserve">《九国公约》　</w:t>
      </w:r>
      <w:r w:rsidRPr="005651C8">
        <w:rPr>
          <w:rFonts w:ascii="Times New Roman" w:eastAsia="宋体" w:hAnsi="宋体"/>
          <w:color w:val="000000" w:themeColor="text1"/>
          <w:sz w:val="24"/>
          <w:szCs w:val="24"/>
        </w:rPr>
        <w:tab/>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宋体"/>
          <w:color w:val="000000" w:themeColor="text1"/>
          <w:sz w:val="24"/>
          <w:szCs w:val="24"/>
        </w:rPr>
        <w:t>C</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《凡尔赛条约》</w:t>
      </w:r>
      <w:r w:rsidRPr="005651C8">
        <w:rPr>
          <w:rFonts w:ascii="Times New Roman" w:eastAsia="宋体" w:hAnsi="宋体"/>
          <w:color w:val="000000" w:themeColor="text1"/>
          <w:sz w:val="24"/>
          <w:szCs w:val="24"/>
        </w:rPr>
        <w:tab/>
        <w:t>D</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《华沙条约》</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Times New Roman"/>
          <w:b/>
          <w:color w:val="000000" w:themeColor="text1"/>
          <w:sz w:val="24"/>
          <w:szCs w:val="24"/>
        </w:rPr>
        <w:t>8</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在巴黎和会和华盛顿会议的基础上</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战后国际秩序得以重建。下列有关这个国际秩序的表述正确的是</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 xml:space="preserve">　　</w:t>
      </w:r>
      <w:r w:rsidRPr="005651C8">
        <w:rPr>
          <w:rFonts w:ascii="Times New Roman" w:eastAsia="宋体" w:hAnsi="宋体"/>
          <w:color w:val="000000" w:themeColor="text1"/>
          <w:sz w:val="24"/>
          <w:szCs w:val="24"/>
        </w:rPr>
        <w:t>)</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宋体"/>
          <w:color w:val="000000" w:themeColor="text1"/>
          <w:sz w:val="24"/>
          <w:szCs w:val="24"/>
        </w:rPr>
        <w:t>A</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 xml:space="preserve">它是帝国主义重新瓜分世界的新体系　　</w:t>
      </w:r>
      <w:r w:rsidRPr="005651C8">
        <w:rPr>
          <w:rFonts w:ascii="Times New Roman" w:eastAsia="宋体" w:hAnsi="宋体"/>
          <w:color w:val="000000" w:themeColor="text1"/>
          <w:sz w:val="24"/>
          <w:szCs w:val="24"/>
        </w:rPr>
        <w:tab/>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宋体"/>
          <w:color w:val="000000" w:themeColor="text1"/>
          <w:sz w:val="24"/>
          <w:szCs w:val="24"/>
        </w:rPr>
        <w:t>B</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彻底根除了帝国主义国家间的矛盾</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宋体"/>
          <w:color w:val="000000" w:themeColor="text1"/>
          <w:sz w:val="24"/>
          <w:szCs w:val="24"/>
        </w:rPr>
        <w:t>C</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 xml:space="preserve">建立了第一次世界大战后长久稳定的新秩序　</w:t>
      </w:r>
      <w:r w:rsidRPr="005651C8">
        <w:rPr>
          <w:rFonts w:ascii="Times New Roman" w:eastAsia="宋体" w:hAnsi="宋体"/>
          <w:color w:val="000000" w:themeColor="text1"/>
          <w:sz w:val="24"/>
          <w:szCs w:val="24"/>
        </w:rPr>
        <w:tab/>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宋体"/>
          <w:color w:val="000000" w:themeColor="text1"/>
          <w:sz w:val="24"/>
          <w:szCs w:val="24"/>
        </w:rPr>
        <w:t>D</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维护了中国等弱小国家的利益</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Times New Roman"/>
          <w:b/>
          <w:color w:val="000000" w:themeColor="text1"/>
          <w:sz w:val="24"/>
          <w:szCs w:val="24"/>
        </w:rPr>
        <w:t>9</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苏俄所实行的这一路线的市场关系能</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发展为社会主义</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。因为它几乎不需要强制</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而且注重这样的原则</w:t>
      </w:r>
      <w:r w:rsidRPr="005651C8">
        <w:rPr>
          <w:rFonts w:ascii="Times New Roman" w:eastAsia="宋体" w:hAnsi="宋体"/>
          <w:color w:val="000000" w:themeColor="text1"/>
          <w:sz w:val="24"/>
          <w:szCs w:val="24"/>
        </w:rPr>
        <w:t>:</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我们的经济是为消费者存在</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而不是消费者为经济存在。</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这一路线指的是</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 xml:space="preserve">　　</w:t>
      </w:r>
      <w:r w:rsidRPr="005651C8">
        <w:rPr>
          <w:rFonts w:ascii="Times New Roman" w:eastAsia="宋体" w:hAnsi="宋体"/>
          <w:color w:val="000000" w:themeColor="text1"/>
          <w:sz w:val="24"/>
          <w:szCs w:val="24"/>
        </w:rPr>
        <w:t>)</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宋体"/>
          <w:color w:val="000000" w:themeColor="text1"/>
          <w:sz w:val="24"/>
          <w:szCs w:val="24"/>
        </w:rPr>
        <w:t>A</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新经济政策</w:t>
      </w:r>
      <w:r w:rsidRPr="005651C8">
        <w:rPr>
          <w:rFonts w:ascii="Times New Roman" w:eastAsia="宋体" w:hAnsi="宋体"/>
          <w:color w:val="000000" w:themeColor="text1"/>
          <w:sz w:val="24"/>
          <w:szCs w:val="24"/>
        </w:rPr>
        <w:tab/>
        <w:t>B</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高度集中的计划经济体制</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宋体"/>
          <w:color w:val="000000" w:themeColor="text1"/>
          <w:sz w:val="24"/>
          <w:szCs w:val="24"/>
        </w:rPr>
        <w:t>C</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五年计划</w:t>
      </w:r>
      <w:r w:rsidRPr="005651C8">
        <w:rPr>
          <w:rFonts w:ascii="Times New Roman" w:eastAsia="宋体" w:hAnsi="宋体"/>
          <w:color w:val="000000" w:themeColor="text1"/>
          <w:sz w:val="24"/>
          <w:szCs w:val="24"/>
        </w:rPr>
        <w:tab/>
        <w:t>D</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社会主义市场经济体制</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Times New Roman"/>
          <w:b/>
          <w:color w:val="000000" w:themeColor="text1"/>
          <w:sz w:val="24"/>
          <w:szCs w:val="24"/>
        </w:rPr>
        <w:t>10</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右图是某次辩论会中辩论双方的观点。双方辩论的是哪国经济体制的影响</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 xml:space="preserve">　　</w:t>
      </w:r>
      <w:r w:rsidRPr="005651C8">
        <w:rPr>
          <w:rFonts w:ascii="Times New Roman" w:eastAsia="宋体" w:hAnsi="宋体"/>
          <w:color w:val="000000" w:themeColor="text1"/>
          <w:sz w:val="24"/>
          <w:szCs w:val="24"/>
        </w:rPr>
        <w:t>)</w:t>
      </w:r>
    </w:p>
    <w:p w:rsidR="005651C8" w:rsidRPr="005651C8" w:rsidRDefault="005651C8" w:rsidP="005651C8">
      <w:pPr>
        <w:tabs>
          <w:tab w:val="left" w:pos="1871"/>
          <w:tab w:val="left" w:pos="3407"/>
          <w:tab w:val="left" w:pos="4949"/>
          <w:tab w:val="left" w:pos="6599"/>
        </w:tabs>
        <w:spacing w:line="360" w:lineRule="auto"/>
        <w:jc w:val="center"/>
        <w:rPr>
          <w:rFonts w:ascii="Times New Roman" w:eastAsia="宋体" w:hAnsi="宋体"/>
          <w:color w:val="000000" w:themeColor="text1"/>
          <w:sz w:val="24"/>
          <w:szCs w:val="24"/>
        </w:rPr>
      </w:pPr>
      <w:r w:rsidRPr="005651C8">
        <w:rPr>
          <w:rFonts w:ascii="Times New Roman" w:eastAsia="宋体" w:hAnsi="宋体"/>
          <w:noProof/>
          <w:color w:val="000000" w:themeColor="text1"/>
          <w:sz w:val="24"/>
          <w:szCs w:val="24"/>
        </w:rPr>
        <w:drawing>
          <wp:inline distT="0" distB="0" distL="0" distR="0" wp14:anchorId="789464EC" wp14:editId="6FF0B2AF">
            <wp:extent cx="2526120" cy="1065960"/>
            <wp:effectExtent l="0" t="0" r="0" b="0"/>
            <wp:docPr id="54" name="24JK18.eps" descr="id:21474845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6"/>
                    <a:stretch>
                      <a:fillRect/>
                    </a:stretch>
                  </pic:blipFill>
                  <pic:spPr>
                    <a:xfrm>
                      <a:off x="0" y="0"/>
                      <a:ext cx="2526120" cy="1065960"/>
                    </a:xfrm>
                    <a:prstGeom prst="rect">
                      <a:avLst/>
                    </a:prstGeom>
                  </pic:spPr>
                </pic:pic>
              </a:graphicData>
            </a:graphic>
          </wp:inline>
        </w:drawing>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宋体"/>
          <w:color w:val="000000" w:themeColor="text1"/>
          <w:sz w:val="24"/>
          <w:szCs w:val="24"/>
        </w:rPr>
        <w:t>A</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列宁领导下的苏维埃俄国</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宋体"/>
          <w:color w:val="000000" w:themeColor="text1"/>
          <w:sz w:val="24"/>
          <w:szCs w:val="24"/>
        </w:rPr>
        <w:t>B</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斯大林执政时期的苏联</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宋体"/>
          <w:color w:val="000000" w:themeColor="text1"/>
          <w:sz w:val="24"/>
          <w:szCs w:val="24"/>
        </w:rPr>
        <w:t>C</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罗斯福执政时期的美国</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宋体"/>
          <w:color w:val="000000" w:themeColor="text1"/>
          <w:sz w:val="24"/>
          <w:szCs w:val="24"/>
        </w:rPr>
        <w:lastRenderedPageBreak/>
        <w:t>D</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明治天皇统治时期的日本</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Times New Roman"/>
          <w:b/>
          <w:color w:val="000000" w:themeColor="text1"/>
          <w:sz w:val="24"/>
          <w:szCs w:val="24"/>
        </w:rPr>
        <w:t>11</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第一次世界大战后</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亚非拉民族民主运动高涨。其中</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甘地领导的印度非暴力不合作运动与扎格鲁尔领导的埃及华夫脱运动影响深远</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颇具特色。这两次民族民主运动的共同之处是都</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 xml:space="preserve">　　</w:t>
      </w:r>
      <w:r w:rsidRPr="005651C8">
        <w:rPr>
          <w:rFonts w:ascii="Times New Roman" w:eastAsia="宋体" w:hAnsi="宋体"/>
          <w:color w:val="000000" w:themeColor="text1"/>
          <w:sz w:val="24"/>
          <w:szCs w:val="24"/>
        </w:rPr>
        <w:t>)</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宋体"/>
          <w:color w:val="000000" w:themeColor="text1"/>
          <w:sz w:val="24"/>
          <w:szCs w:val="24"/>
        </w:rPr>
        <w:t>A</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推动了殖民体系的逐步瓦解</w:t>
      </w:r>
      <w:r w:rsidRPr="005651C8">
        <w:rPr>
          <w:rFonts w:ascii="Times New Roman" w:eastAsia="宋体" w:hAnsi="宋体"/>
          <w:color w:val="000000" w:themeColor="text1"/>
          <w:sz w:val="24"/>
          <w:szCs w:val="24"/>
        </w:rPr>
        <w:tab/>
        <w:t>B</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体现了非暴力、不合作的特点</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宋体"/>
          <w:color w:val="000000" w:themeColor="text1"/>
          <w:sz w:val="24"/>
          <w:szCs w:val="24"/>
        </w:rPr>
        <w:t>C</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实现了国家的独立完整</w:t>
      </w:r>
      <w:r w:rsidRPr="005651C8">
        <w:rPr>
          <w:rFonts w:ascii="Times New Roman" w:eastAsia="宋体" w:hAnsi="宋体"/>
          <w:color w:val="000000" w:themeColor="text1"/>
          <w:sz w:val="24"/>
          <w:szCs w:val="24"/>
        </w:rPr>
        <w:tab/>
        <w:t>D</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取得了联合国的支持</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Times New Roman"/>
          <w:b/>
          <w:color w:val="000000" w:themeColor="text1"/>
          <w:sz w:val="24"/>
          <w:szCs w:val="24"/>
        </w:rPr>
        <w:t>12</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卡德纳斯改革是墨西哥总统卡德纳斯在其任期内实施的改革。这次改革的性质是</w:t>
      </w:r>
      <w:r w:rsidRPr="005651C8">
        <w:rPr>
          <w:rFonts w:ascii="Times New Roman" w:eastAsia="宋体" w:hAnsi="宋体"/>
          <w:color w:val="000000" w:themeColor="text1"/>
          <w:sz w:val="24"/>
          <w:szCs w:val="24"/>
        </w:rPr>
        <w:ptab w:relativeTo="margin" w:alignment="right" w:leader="none"/>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 xml:space="preserve">　　</w:t>
      </w:r>
      <w:r w:rsidRPr="005651C8">
        <w:rPr>
          <w:rFonts w:ascii="Times New Roman" w:eastAsia="宋体" w:hAnsi="宋体"/>
          <w:color w:val="000000" w:themeColor="text1"/>
          <w:sz w:val="24"/>
          <w:szCs w:val="24"/>
        </w:rPr>
        <w:t>)</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宋体"/>
          <w:color w:val="000000" w:themeColor="text1"/>
          <w:sz w:val="24"/>
          <w:szCs w:val="24"/>
        </w:rPr>
        <w:t>A</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 xml:space="preserve">地主阶级性质　</w:t>
      </w:r>
      <w:r w:rsidRPr="005651C8">
        <w:rPr>
          <w:rFonts w:ascii="Times New Roman" w:eastAsia="宋体" w:hAnsi="宋体"/>
          <w:color w:val="000000" w:themeColor="text1"/>
          <w:sz w:val="24"/>
          <w:szCs w:val="24"/>
        </w:rPr>
        <w:tab/>
        <w:t>B</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 xml:space="preserve">资产阶级性质　　</w:t>
      </w:r>
      <w:r w:rsidRPr="005651C8">
        <w:rPr>
          <w:rFonts w:ascii="Times New Roman" w:eastAsia="宋体" w:hAnsi="宋体"/>
          <w:color w:val="000000" w:themeColor="text1"/>
          <w:sz w:val="24"/>
          <w:szCs w:val="24"/>
        </w:rPr>
        <w:tab/>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宋体"/>
          <w:color w:val="000000" w:themeColor="text1"/>
          <w:sz w:val="24"/>
          <w:szCs w:val="24"/>
        </w:rPr>
        <w:t>C</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 xml:space="preserve">无产阶级性质　</w:t>
      </w:r>
      <w:r w:rsidRPr="005651C8">
        <w:rPr>
          <w:rFonts w:ascii="Times New Roman" w:eastAsia="宋体" w:hAnsi="宋体"/>
          <w:color w:val="000000" w:themeColor="text1"/>
          <w:sz w:val="24"/>
          <w:szCs w:val="24"/>
        </w:rPr>
        <w:tab/>
        <w:t>D</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奴隶制性质</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Arial" w:eastAsia="黑体" w:hAnsi="黑体"/>
          <w:color w:val="000000" w:themeColor="text1"/>
          <w:sz w:val="24"/>
          <w:szCs w:val="24"/>
        </w:rPr>
        <w:t>二、非选择题</w:t>
      </w:r>
      <w:r w:rsidRPr="005651C8">
        <w:rPr>
          <w:rFonts w:ascii="Times New Roman" w:eastAsia="宋体" w:hAnsi="宋体"/>
          <w:color w:val="000000" w:themeColor="text1"/>
          <w:sz w:val="24"/>
          <w:szCs w:val="24"/>
        </w:rPr>
        <w:t>(</w:t>
      </w:r>
      <w:r w:rsidRPr="005651C8">
        <w:rPr>
          <w:rFonts w:ascii="Times New Roman" w:eastAsia="楷体" w:hAnsi="楷体"/>
          <w:color w:val="000000" w:themeColor="text1"/>
          <w:sz w:val="24"/>
          <w:szCs w:val="24"/>
        </w:rPr>
        <w:t>本大题共</w:t>
      </w:r>
      <w:r w:rsidRPr="005651C8">
        <w:rPr>
          <w:rFonts w:ascii="Times New Roman" w:eastAsia="宋体" w:hAnsi="宋体"/>
          <w:color w:val="000000" w:themeColor="text1"/>
          <w:sz w:val="24"/>
          <w:szCs w:val="24"/>
        </w:rPr>
        <w:t>3</w:t>
      </w:r>
      <w:r w:rsidRPr="005651C8">
        <w:rPr>
          <w:rFonts w:ascii="Times New Roman" w:eastAsia="楷体" w:hAnsi="楷体"/>
          <w:color w:val="000000" w:themeColor="text1"/>
          <w:sz w:val="24"/>
          <w:szCs w:val="24"/>
        </w:rPr>
        <w:t>小题</w:t>
      </w:r>
      <w:r w:rsidRPr="005651C8">
        <w:rPr>
          <w:rFonts w:ascii="Times New Roman" w:eastAsia="宋体" w:hAnsi="宋体"/>
          <w:color w:val="000000" w:themeColor="text1"/>
          <w:sz w:val="24"/>
          <w:szCs w:val="24"/>
        </w:rPr>
        <w:t>,</w:t>
      </w:r>
      <w:r w:rsidRPr="005651C8">
        <w:rPr>
          <w:rFonts w:ascii="Times New Roman" w:eastAsia="楷体" w:hAnsi="楷体"/>
          <w:color w:val="000000" w:themeColor="text1"/>
          <w:sz w:val="24"/>
          <w:szCs w:val="24"/>
        </w:rPr>
        <w:t>共</w:t>
      </w:r>
      <w:r w:rsidRPr="005651C8">
        <w:rPr>
          <w:rFonts w:ascii="Times New Roman" w:eastAsia="宋体" w:hAnsi="宋体"/>
          <w:color w:val="000000" w:themeColor="text1"/>
          <w:sz w:val="24"/>
          <w:szCs w:val="24"/>
        </w:rPr>
        <w:t>52</w:t>
      </w:r>
      <w:r w:rsidRPr="005651C8">
        <w:rPr>
          <w:rFonts w:ascii="Times New Roman" w:eastAsia="楷体" w:hAnsi="楷体"/>
          <w:color w:val="000000" w:themeColor="text1"/>
          <w:sz w:val="24"/>
          <w:szCs w:val="24"/>
        </w:rPr>
        <w:t>分</w:t>
      </w:r>
      <w:r w:rsidRPr="005651C8">
        <w:rPr>
          <w:rFonts w:ascii="Times New Roman" w:eastAsia="宋体" w:hAnsi="宋体"/>
          <w:color w:val="000000" w:themeColor="text1"/>
          <w:sz w:val="24"/>
          <w:szCs w:val="24"/>
        </w:rPr>
        <w:t>)</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hint="eastAsia"/>
          <w:color w:val="000000" w:themeColor="text1"/>
          <w:sz w:val="24"/>
          <w:szCs w:val="24"/>
        </w:rPr>
      </w:pPr>
      <w:r w:rsidRPr="005651C8">
        <w:rPr>
          <w:rFonts w:ascii="Times New Roman" w:eastAsia="宋体" w:hAnsi="Times New Roman"/>
          <w:b/>
          <w:color w:val="000000" w:themeColor="text1"/>
          <w:sz w:val="24"/>
          <w:szCs w:val="24"/>
        </w:rPr>
        <w:t>13</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在人类社会的现代化进程中</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苏俄首创了社会主义发展模式。某校九年级</w:t>
      </w:r>
      <w:r w:rsidRPr="005651C8">
        <w:rPr>
          <w:rFonts w:ascii="Times New Roman" w:eastAsia="宋体" w:hAnsi="宋体"/>
          <w:color w:val="000000" w:themeColor="text1"/>
          <w:sz w:val="24"/>
          <w:szCs w:val="24"/>
        </w:rPr>
        <w:t>(1)</w:t>
      </w:r>
      <w:r w:rsidRPr="005651C8">
        <w:rPr>
          <w:rFonts w:ascii="Times New Roman" w:eastAsia="宋体" w:hAnsi="宋体"/>
          <w:color w:val="000000" w:themeColor="text1"/>
          <w:sz w:val="24"/>
          <w:szCs w:val="24"/>
        </w:rPr>
        <w:t>班学生要举办一场以</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苏俄</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联</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社会主义道路的探索</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为主题的图文展</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邀请你全程参与此次活动。</w:t>
      </w:r>
      <w:r w:rsidRPr="005651C8">
        <w:rPr>
          <w:rFonts w:ascii="Times New Roman" w:eastAsia="宋体" w:hAnsi="宋体"/>
          <w:color w:val="000000" w:themeColor="text1"/>
          <w:sz w:val="24"/>
          <w:szCs w:val="24"/>
        </w:rPr>
        <w:t>(20</w:t>
      </w:r>
      <w:r w:rsidRPr="005651C8">
        <w:rPr>
          <w:rFonts w:ascii="Times New Roman" w:eastAsia="楷体" w:hAnsi="楷体"/>
          <w:color w:val="000000" w:themeColor="text1"/>
          <w:sz w:val="24"/>
          <w:szCs w:val="24"/>
        </w:rPr>
        <w:t>分</w:t>
      </w:r>
      <w:r w:rsidRPr="005651C8">
        <w:rPr>
          <w:rFonts w:ascii="Times New Roman" w:eastAsia="宋体" w:hAnsi="宋体"/>
          <w:color w:val="000000" w:themeColor="text1"/>
          <w:sz w:val="24"/>
          <w:szCs w:val="24"/>
        </w:rPr>
        <w:t>)</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宋体"/>
          <w:color w:val="000000" w:themeColor="text1"/>
          <w:sz w:val="24"/>
          <w:szCs w:val="24"/>
        </w:rPr>
        <w:t>【读图释史】</w:t>
      </w:r>
    </w:p>
    <w:p w:rsidR="005651C8" w:rsidRPr="005651C8" w:rsidRDefault="005651C8" w:rsidP="005651C8">
      <w:pPr>
        <w:pBdr>
          <w:top w:val="single" w:sz="8" w:space="1" w:color="auto" w:shadow="1"/>
          <w:left w:val="single" w:sz="8" w:space="4" w:color="auto" w:shadow="1"/>
          <w:bottom w:val="single" w:sz="8" w:space="1" w:color="auto" w:shadow="1"/>
          <w:right w:val="single" w:sz="8" w:space="4" w:color="auto" w:shadow="1"/>
        </w:pBdr>
        <w:shd w:val="solid" w:color="CCFFFF" w:fill="auto"/>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Arial" w:eastAsia="黑体" w:hAnsi="黑体"/>
          <w:color w:val="000000" w:themeColor="text1"/>
          <w:sz w:val="24"/>
          <w:szCs w:val="24"/>
        </w:rPr>
        <w:t>材料一</w:t>
      </w:r>
    </w:p>
    <w:p w:rsidR="005651C8" w:rsidRPr="005651C8" w:rsidRDefault="005651C8" w:rsidP="005651C8">
      <w:pPr>
        <w:tabs>
          <w:tab w:val="left" w:pos="1871"/>
          <w:tab w:val="left" w:pos="3407"/>
          <w:tab w:val="left" w:pos="4949"/>
          <w:tab w:val="left" w:pos="6599"/>
        </w:tabs>
        <w:spacing w:line="360" w:lineRule="auto"/>
        <w:jc w:val="center"/>
        <w:rPr>
          <w:rFonts w:ascii="Times New Roman" w:eastAsia="宋体" w:hAnsi="宋体"/>
          <w:color w:val="000000" w:themeColor="text1"/>
          <w:sz w:val="24"/>
          <w:szCs w:val="24"/>
        </w:rPr>
      </w:pPr>
      <w:r w:rsidRPr="005651C8">
        <w:rPr>
          <w:rFonts w:ascii="Times New Roman" w:eastAsia="宋体" w:hAnsi="宋体"/>
          <w:noProof/>
          <w:color w:val="000000" w:themeColor="text1"/>
          <w:sz w:val="24"/>
          <w:szCs w:val="24"/>
        </w:rPr>
        <w:drawing>
          <wp:inline distT="0" distB="0" distL="0" distR="0" wp14:anchorId="0003D4A5" wp14:editId="2E01752A">
            <wp:extent cx="5053680" cy="1688400"/>
            <wp:effectExtent l="0" t="0" r="0" b="0"/>
            <wp:docPr id="55" name="23JK03.eps" descr="id:21474845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7"/>
                    <a:stretch>
                      <a:fillRect/>
                    </a:stretch>
                  </pic:blipFill>
                  <pic:spPr>
                    <a:xfrm>
                      <a:off x="0" y="0"/>
                      <a:ext cx="5053680" cy="1688400"/>
                    </a:xfrm>
                    <a:prstGeom prst="rect">
                      <a:avLst/>
                    </a:prstGeom>
                  </pic:spPr>
                </pic:pic>
              </a:graphicData>
            </a:graphic>
          </wp:inline>
        </w:drawing>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宋体"/>
          <w:color w:val="000000" w:themeColor="text1"/>
          <w:sz w:val="24"/>
          <w:szCs w:val="24"/>
        </w:rPr>
        <w:t>(1)</w:t>
      </w:r>
      <w:r w:rsidRPr="005651C8">
        <w:rPr>
          <w:rFonts w:ascii="Times New Roman" w:eastAsia="宋体" w:hAnsi="宋体"/>
          <w:color w:val="000000" w:themeColor="text1"/>
          <w:sz w:val="24"/>
          <w:szCs w:val="24"/>
        </w:rPr>
        <w:t>材料一中图</w:t>
      </w:r>
      <w:r w:rsidRPr="005651C8">
        <w:rPr>
          <w:rFonts w:ascii="Times New Roman" w:eastAsia="宋体" w:hAnsi="宋体"/>
          <w:color w:val="000000" w:themeColor="text1"/>
          <w:sz w:val="24"/>
          <w:szCs w:val="24"/>
        </w:rPr>
        <w:t>1</w:t>
      </w:r>
      <w:r w:rsidRPr="005651C8">
        <w:rPr>
          <w:rFonts w:ascii="Times New Roman" w:eastAsia="宋体" w:hAnsi="宋体"/>
          <w:color w:val="000000" w:themeColor="text1"/>
          <w:sz w:val="24"/>
          <w:szCs w:val="24"/>
        </w:rPr>
        <w:t>是俄国历史上哪一重大历史事件的结果</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结合所学知识</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说说该事件的历史意义。</w:t>
      </w:r>
      <w:r w:rsidRPr="005651C8">
        <w:rPr>
          <w:rFonts w:ascii="Times New Roman" w:eastAsia="宋体" w:hAnsi="宋体"/>
          <w:color w:val="000000" w:themeColor="text1"/>
          <w:sz w:val="24"/>
          <w:szCs w:val="24"/>
        </w:rPr>
        <w:t>(8</w:t>
      </w:r>
      <w:r w:rsidRPr="005651C8">
        <w:rPr>
          <w:rFonts w:ascii="Times New Roman" w:eastAsia="宋体" w:hAnsi="宋体"/>
          <w:color w:val="000000" w:themeColor="text1"/>
          <w:sz w:val="24"/>
          <w:szCs w:val="24"/>
        </w:rPr>
        <w:t>分</w:t>
      </w:r>
      <w:r w:rsidRPr="005651C8">
        <w:rPr>
          <w:rFonts w:ascii="Times New Roman" w:eastAsia="宋体" w:hAnsi="宋体"/>
          <w:color w:val="000000" w:themeColor="text1"/>
          <w:sz w:val="24"/>
          <w:szCs w:val="24"/>
        </w:rPr>
        <w:t>)</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宋体"/>
          <w:color w:val="000000" w:themeColor="text1"/>
          <w:sz w:val="24"/>
          <w:szCs w:val="24"/>
        </w:rPr>
        <w:t>(2)</w:t>
      </w:r>
      <w:r w:rsidRPr="005651C8">
        <w:rPr>
          <w:rFonts w:ascii="Times New Roman" w:eastAsia="宋体" w:hAnsi="宋体"/>
          <w:color w:val="000000" w:themeColor="text1"/>
          <w:sz w:val="24"/>
          <w:szCs w:val="24"/>
        </w:rPr>
        <w:t>根据图</w:t>
      </w:r>
      <w:r w:rsidRPr="005651C8">
        <w:rPr>
          <w:rFonts w:ascii="Times New Roman" w:eastAsia="宋体" w:hAnsi="宋体"/>
          <w:color w:val="000000" w:themeColor="text1"/>
          <w:sz w:val="24"/>
          <w:szCs w:val="24"/>
        </w:rPr>
        <w:t>2,</w:t>
      </w:r>
      <w:r w:rsidRPr="005651C8">
        <w:rPr>
          <w:rFonts w:ascii="Times New Roman" w:eastAsia="宋体" w:hAnsi="宋体"/>
          <w:color w:val="000000" w:themeColor="text1"/>
          <w:sz w:val="24"/>
          <w:szCs w:val="24"/>
        </w:rPr>
        <w:t>概括</w:t>
      </w:r>
      <w:r w:rsidRPr="005651C8">
        <w:rPr>
          <w:rFonts w:ascii="Times New Roman" w:eastAsia="宋体" w:hAnsi="宋体"/>
          <w:color w:val="000000" w:themeColor="text1"/>
          <w:sz w:val="24"/>
          <w:szCs w:val="24"/>
        </w:rPr>
        <w:t>1913</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1925</w:t>
      </w:r>
      <w:r w:rsidRPr="005651C8">
        <w:rPr>
          <w:rFonts w:ascii="Times New Roman" w:eastAsia="宋体" w:hAnsi="宋体"/>
          <w:color w:val="000000" w:themeColor="text1"/>
          <w:sz w:val="24"/>
          <w:szCs w:val="24"/>
        </w:rPr>
        <w:t>年俄国</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苏俄</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联</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粮食产量的变化趋势。</w:t>
      </w:r>
      <w:r w:rsidRPr="005651C8">
        <w:rPr>
          <w:rFonts w:ascii="Times New Roman" w:eastAsia="宋体" w:hAnsi="宋体"/>
          <w:color w:val="000000" w:themeColor="text1"/>
          <w:sz w:val="24"/>
          <w:szCs w:val="24"/>
        </w:rPr>
        <w:t>(6</w:t>
      </w:r>
      <w:r w:rsidRPr="005651C8">
        <w:rPr>
          <w:rFonts w:ascii="Times New Roman" w:eastAsia="宋体" w:hAnsi="宋体"/>
          <w:color w:val="000000" w:themeColor="text1"/>
          <w:sz w:val="24"/>
          <w:szCs w:val="24"/>
        </w:rPr>
        <w:t>分</w:t>
      </w:r>
      <w:r w:rsidRPr="005651C8">
        <w:rPr>
          <w:rFonts w:ascii="Times New Roman" w:eastAsia="宋体" w:hAnsi="宋体"/>
          <w:color w:val="000000" w:themeColor="text1"/>
          <w:sz w:val="24"/>
          <w:szCs w:val="24"/>
        </w:rPr>
        <w:t>)</w:t>
      </w:r>
    </w:p>
    <w:p w:rsid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hint="eastAsia"/>
          <w:color w:val="000000" w:themeColor="text1"/>
          <w:sz w:val="24"/>
          <w:szCs w:val="24"/>
        </w:rPr>
      </w:pP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宋体"/>
          <w:color w:val="000000" w:themeColor="text1"/>
          <w:sz w:val="24"/>
          <w:szCs w:val="24"/>
        </w:rPr>
        <w:lastRenderedPageBreak/>
        <w:t>【文汇历史】</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Arial" w:eastAsia="黑体" w:hAnsi="黑体"/>
          <w:color w:val="000000" w:themeColor="text1"/>
          <w:sz w:val="24"/>
          <w:szCs w:val="24"/>
          <w:bdr w:val="single" w:sz="4" w:space="0" w:color="000000"/>
          <w:shd w:val="solid" w:color="CCFFFF" w:fill="auto"/>
        </w:rPr>
        <w:t>材料二</w:t>
      </w:r>
      <w:r w:rsidRPr="005651C8">
        <w:rPr>
          <w:rFonts w:ascii="Times New Roman" w:eastAsia="宋体" w:hAnsi="宋体"/>
          <w:color w:val="000000" w:themeColor="text1"/>
          <w:sz w:val="24"/>
          <w:szCs w:val="24"/>
        </w:rPr>
        <w:t xml:space="preserve">　</w:t>
      </w:r>
      <w:r w:rsidRPr="005651C8">
        <w:rPr>
          <w:rFonts w:ascii="Times New Roman" w:eastAsia="楷体" w:hAnsi="楷体"/>
          <w:color w:val="000000" w:themeColor="text1"/>
          <w:sz w:val="24"/>
          <w:szCs w:val="24"/>
        </w:rPr>
        <w:t>美国作家威尔斯第一次来到苏联的时候</w:t>
      </w:r>
      <w:r w:rsidRPr="005651C8">
        <w:rPr>
          <w:rFonts w:ascii="Times New Roman" w:eastAsia="宋体" w:hAnsi="宋体"/>
          <w:color w:val="000000" w:themeColor="text1"/>
          <w:sz w:val="24"/>
          <w:szCs w:val="24"/>
        </w:rPr>
        <w:t>,</w:t>
      </w:r>
      <w:r w:rsidRPr="005651C8">
        <w:rPr>
          <w:rFonts w:ascii="Times New Roman" w:eastAsia="楷体" w:hAnsi="楷体"/>
          <w:color w:val="000000" w:themeColor="text1"/>
          <w:sz w:val="24"/>
          <w:szCs w:val="24"/>
        </w:rPr>
        <w:t>称列宁是</w:t>
      </w:r>
      <w:r w:rsidRPr="005651C8">
        <w:rPr>
          <w:rFonts w:ascii="Times New Roman" w:eastAsia="宋体" w:hAnsi="Times New Roman" w:cs="Times New Roman"/>
          <w:color w:val="000000" w:themeColor="text1"/>
          <w:sz w:val="24"/>
          <w:szCs w:val="24"/>
        </w:rPr>
        <w:t>“</w:t>
      </w:r>
      <w:r w:rsidRPr="005651C8">
        <w:rPr>
          <w:rFonts w:ascii="Times New Roman" w:eastAsia="楷体" w:hAnsi="楷体"/>
          <w:color w:val="000000" w:themeColor="text1"/>
          <w:sz w:val="24"/>
          <w:szCs w:val="24"/>
        </w:rPr>
        <w:t>克里姆林宫的幻想家</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w:t>
      </w:r>
      <w:r w:rsidRPr="005651C8">
        <w:rPr>
          <w:rFonts w:ascii="Times New Roman" w:eastAsia="楷体" w:hAnsi="楷体"/>
          <w:color w:val="000000" w:themeColor="text1"/>
          <w:sz w:val="24"/>
          <w:szCs w:val="24"/>
        </w:rPr>
        <w:t>表示出对社会主义的怀疑。</w:t>
      </w:r>
      <w:r w:rsidRPr="005651C8">
        <w:rPr>
          <w:rFonts w:ascii="Times New Roman" w:eastAsia="宋体" w:hAnsi="宋体"/>
          <w:color w:val="000000" w:themeColor="text1"/>
          <w:sz w:val="24"/>
          <w:szCs w:val="24"/>
        </w:rPr>
        <w:t>1934</w:t>
      </w:r>
      <w:r w:rsidRPr="005651C8">
        <w:rPr>
          <w:rFonts w:ascii="Times New Roman" w:eastAsia="楷体" w:hAnsi="楷体"/>
          <w:color w:val="000000" w:themeColor="text1"/>
          <w:sz w:val="24"/>
          <w:szCs w:val="24"/>
        </w:rPr>
        <w:t>年</w:t>
      </w:r>
      <w:r w:rsidRPr="005651C8">
        <w:rPr>
          <w:rFonts w:ascii="Times New Roman" w:eastAsia="宋体" w:hAnsi="宋体"/>
          <w:color w:val="000000" w:themeColor="text1"/>
          <w:sz w:val="24"/>
          <w:szCs w:val="24"/>
        </w:rPr>
        <w:t>,</w:t>
      </w:r>
      <w:r w:rsidRPr="005651C8">
        <w:rPr>
          <w:rFonts w:ascii="Times New Roman" w:eastAsia="楷体" w:hAnsi="楷体"/>
          <w:color w:val="000000" w:themeColor="text1"/>
          <w:sz w:val="24"/>
          <w:szCs w:val="24"/>
        </w:rPr>
        <w:t>当他第二次来到苏联的时候</w:t>
      </w:r>
      <w:r w:rsidRPr="005651C8">
        <w:rPr>
          <w:rFonts w:ascii="Times New Roman" w:eastAsia="宋体" w:hAnsi="宋体"/>
          <w:color w:val="000000" w:themeColor="text1"/>
          <w:sz w:val="24"/>
          <w:szCs w:val="24"/>
        </w:rPr>
        <w:t>,</w:t>
      </w:r>
      <w:r w:rsidRPr="005651C8">
        <w:rPr>
          <w:rFonts w:ascii="Times New Roman" w:eastAsia="楷体" w:hAnsi="楷体"/>
          <w:color w:val="000000" w:themeColor="text1"/>
          <w:sz w:val="24"/>
          <w:szCs w:val="24"/>
        </w:rPr>
        <w:t>他对斯大林说</w:t>
      </w:r>
      <w:r w:rsidRPr="005651C8">
        <w:rPr>
          <w:rFonts w:ascii="Times New Roman" w:eastAsia="宋体" w:hAnsi="宋体"/>
          <w:color w:val="000000" w:themeColor="text1"/>
          <w:sz w:val="24"/>
          <w:szCs w:val="24"/>
        </w:rPr>
        <w:t>:</w:t>
      </w:r>
      <w:r w:rsidRPr="005651C8">
        <w:rPr>
          <w:rFonts w:ascii="Times New Roman" w:eastAsia="宋体" w:hAnsi="Times New Roman" w:cs="Times New Roman"/>
          <w:color w:val="000000" w:themeColor="text1"/>
          <w:sz w:val="24"/>
          <w:szCs w:val="24"/>
        </w:rPr>
        <w:t>“</w:t>
      </w:r>
      <w:r w:rsidRPr="005651C8">
        <w:rPr>
          <w:rFonts w:ascii="Times New Roman" w:eastAsia="楷体" w:hAnsi="楷体"/>
          <w:color w:val="000000" w:themeColor="text1"/>
          <w:sz w:val="24"/>
          <w:szCs w:val="24"/>
        </w:rPr>
        <w:t>现在资本家应当向你们学习</w:t>
      </w:r>
      <w:r w:rsidRPr="005651C8">
        <w:rPr>
          <w:rFonts w:ascii="Times New Roman" w:eastAsia="宋体" w:hAnsi="宋体"/>
          <w:color w:val="000000" w:themeColor="text1"/>
          <w:sz w:val="24"/>
          <w:szCs w:val="24"/>
        </w:rPr>
        <w:t>,</w:t>
      </w:r>
      <w:r w:rsidRPr="005651C8">
        <w:rPr>
          <w:rFonts w:ascii="Times New Roman" w:eastAsia="楷体" w:hAnsi="楷体"/>
          <w:color w:val="000000" w:themeColor="text1"/>
          <w:sz w:val="24"/>
          <w:szCs w:val="24"/>
        </w:rPr>
        <w:t>以便领会社会主义精神。</w:t>
      </w:r>
      <w:r w:rsidRPr="005651C8">
        <w:rPr>
          <w:rFonts w:ascii="Times New Roman" w:eastAsia="宋体" w:hAnsi="Times New Roman" w:cs="Times New Roman"/>
          <w:color w:val="000000" w:themeColor="text1"/>
          <w:sz w:val="24"/>
          <w:szCs w:val="24"/>
        </w:rPr>
        <w:t>”</w:t>
      </w:r>
    </w:p>
    <w:p w:rsidR="005651C8" w:rsidRPr="005651C8" w:rsidRDefault="005651C8" w:rsidP="005651C8">
      <w:pPr>
        <w:tabs>
          <w:tab w:val="left" w:pos="1871"/>
          <w:tab w:val="left" w:pos="3407"/>
          <w:tab w:val="left" w:pos="4949"/>
          <w:tab w:val="left" w:pos="6599"/>
        </w:tabs>
        <w:spacing w:line="360" w:lineRule="auto"/>
        <w:jc w:val="right"/>
        <w:rPr>
          <w:rFonts w:ascii="Times New Roman" w:eastAsia="宋体" w:hAnsi="宋体"/>
          <w:color w:val="000000" w:themeColor="text1"/>
          <w:sz w:val="24"/>
          <w:szCs w:val="24"/>
        </w:rPr>
      </w:pPr>
      <w:r w:rsidRPr="005651C8">
        <w:rPr>
          <w:rFonts w:ascii="Times New Roman" w:eastAsia="宋体" w:hAnsi="Times New Roman" w:cs="Times New Roman"/>
          <w:color w:val="000000" w:themeColor="text1"/>
          <w:sz w:val="24"/>
          <w:szCs w:val="24"/>
        </w:rPr>
        <w:t>——</w:t>
      </w:r>
      <w:r w:rsidRPr="005651C8">
        <w:rPr>
          <w:rFonts w:ascii="Times New Roman" w:eastAsia="楷体" w:hAnsi="楷体"/>
          <w:color w:val="000000" w:themeColor="text1"/>
          <w:sz w:val="24"/>
          <w:szCs w:val="24"/>
        </w:rPr>
        <w:t>摘编自苏星《计划</w:t>
      </w:r>
      <w:r w:rsidRPr="005651C8">
        <w:rPr>
          <w:rFonts w:ascii="Times New Roman" w:eastAsia="宋体" w:hAnsi="Times New Roman" w:cs="Times New Roman"/>
          <w:color w:val="000000" w:themeColor="text1"/>
          <w:sz w:val="24"/>
          <w:szCs w:val="24"/>
        </w:rPr>
        <w:t>·</w:t>
      </w:r>
      <w:r w:rsidRPr="005651C8">
        <w:rPr>
          <w:rFonts w:ascii="Times New Roman" w:eastAsia="楷体" w:hAnsi="楷体"/>
          <w:color w:val="000000" w:themeColor="text1"/>
          <w:sz w:val="24"/>
          <w:szCs w:val="24"/>
        </w:rPr>
        <w:t>市场</w:t>
      </w:r>
      <w:r w:rsidRPr="005651C8">
        <w:rPr>
          <w:rFonts w:ascii="Times New Roman" w:eastAsia="宋体" w:hAnsi="Times New Roman" w:cs="Times New Roman"/>
          <w:color w:val="000000" w:themeColor="text1"/>
          <w:sz w:val="24"/>
          <w:szCs w:val="24"/>
        </w:rPr>
        <w:t>·</w:t>
      </w:r>
      <w:r w:rsidRPr="005651C8">
        <w:rPr>
          <w:rFonts w:ascii="Times New Roman" w:eastAsia="楷体" w:hAnsi="楷体"/>
          <w:color w:val="000000" w:themeColor="text1"/>
          <w:sz w:val="24"/>
          <w:szCs w:val="24"/>
        </w:rPr>
        <w:t>价格》</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宋体"/>
          <w:color w:val="000000" w:themeColor="text1"/>
          <w:sz w:val="24"/>
          <w:szCs w:val="24"/>
        </w:rPr>
        <w:t>(3)</w:t>
      </w:r>
      <w:r w:rsidRPr="005651C8">
        <w:rPr>
          <w:rFonts w:ascii="Times New Roman" w:eastAsia="宋体" w:hAnsi="宋体"/>
          <w:color w:val="000000" w:themeColor="text1"/>
          <w:sz w:val="24"/>
          <w:szCs w:val="24"/>
        </w:rPr>
        <w:t>根据材料二</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指出威尔斯对社会主义认识的变化。结合所学知识</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分析导致其认识变化的原因。</w:t>
      </w:r>
      <w:r w:rsidRPr="005651C8">
        <w:rPr>
          <w:rFonts w:ascii="Times New Roman" w:eastAsia="宋体" w:hAnsi="宋体"/>
          <w:color w:val="000000" w:themeColor="text1"/>
          <w:sz w:val="24"/>
          <w:szCs w:val="24"/>
        </w:rPr>
        <w:t>(6</w:t>
      </w:r>
      <w:r w:rsidRPr="005651C8">
        <w:rPr>
          <w:rFonts w:ascii="Times New Roman" w:eastAsia="宋体" w:hAnsi="宋体"/>
          <w:color w:val="000000" w:themeColor="text1"/>
          <w:sz w:val="24"/>
          <w:szCs w:val="24"/>
        </w:rPr>
        <w:t>分</w:t>
      </w:r>
      <w:r w:rsidRPr="005651C8">
        <w:rPr>
          <w:rFonts w:ascii="Times New Roman" w:eastAsia="宋体" w:hAnsi="宋体"/>
          <w:color w:val="000000" w:themeColor="text1"/>
          <w:sz w:val="24"/>
          <w:szCs w:val="24"/>
        </w:rPr>
        <w:t>)</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Times New Roman"/>
          <w:b/>
          <w:color w:val="000000" w:themeColor="text1"/>
          <w:sz w:val="24"/>
          <w:szCs w:val="24"/>
        </w:rPr>
        <w:t>14</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阅读下列材料</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回答问题。</w:t>
      </w:r>
      <w:r w:rsidRPr="005651C8">
        <w:rPr>
          <w:rFonts w:ascii="Times New Roman" w:eastAsia="宋体" w:hAnsi="宋体"/>
          <w:color w:val="000000" w:themeColor="text1"/>
          <w:sz w:val="24"/>
          <w:szCs w:val="24"/>
        </w:rPr>
        <w:t>(16</w:t>
      </w:r>
      <w:r w:rsidRPr="005651C8">
        <w:rPr>
          <w:rFonts w:ascii="Times New Roman" w:eastAsia="楷体" w:hAnsi="楷体"/>
          <w:color w:val="000000" w:themeColor="text1"/>
          <w:sz w:val="24"/>
          <w:szCs w:val="24"/>
        </w:rPr>
        <w:t>分</w:t>
      </w:r>
      <w:r w:rsidRPr="005651C8">
        <w:rPr>
          <w:rFonts w:ascii="Times New Roman" w:eastAsia="宋体" w:hAnsi="宋体"/>
          <w:color w:val="000000" w:themeColor="text1"/>
          <w:sz w:val="24"/>
          <w:szCs w:val="24"/>
        </w:rPr>
        <w:t>)</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Arial" w:eastAsia="黑体" w:hAnsi="黑体"/>
          <w:color w:val="000000" w:themeColor="text1"/>
          <w:sz w:val="24"/>
          <w:szCs w:val="24"/>
          <w:bdr w:val="single" w:sz="4" w:space="0" w:color="000000"/>
          <w:shd w:val="solid" w:color="CCFFFF" w:fill="auto"/>
        </w:rPr>
        <w:t>材料一</w:t>
      </w:r>
      <w:r w:rsidRPr="005651C8">
        <w:rPr>
          <w:rFonts w:ascii="Times New Roman" w:eastAsia="宋体" w:hAnsi="宋体"/>
          <w:color w:val="000000" w:themeColor="text1"/>
          <w:sz w:val="24"/>
          <w:szCs w:val="24"/>
        </w:rPr>
        <w:t xml:space="preserve">　</w:t>
      </w:r>
      <w:r w:rsidRPr="005651C8">
        <w:rPr>
          <w:rFonts w:ascii="Times New Roman" w:eastAsia="楷体" w:hAnsi="楷体"/>
          <w:color w:val="000000" w:themeColor="text1"/>
          <w:sz w:val="24"/>
          <w:szCs w:val="24"/>
        </w:rPr>
        <w:t>进入</w:t>
      </w:r>
      <w:r w:rsidRPr="005651C8">
        <w:rPr>
          <w:rFonts w:ascii="Times New Roman" w:eastAsia="宋体" w:hAnsi="宋体"/>
          <w:color w:val="000000" w:themeColor="text1"/>
          <w:sz w:val="24"/>
          <w:szCs w:val="24"/>
        </w:rPr>
        <w:t>1914</w:t>
      </w:r>
      <w:r w:rsidRPr="005651C8">
        <w:rPr>
          <w:rFonts w:ascii="Times New Roman" w:eastAsia="楷体" w:hAnsi="楷体"/>
          <w:color w:val="000000" w:themeColor="text1"/>
          <w:sz w:val="24"/>
          <w:szCs w:val="24"/>
        </w:rPr>
        <w:t>年</w:t>
      </w:r>
      <w:r w:rsidRPr="005651C8">
        <w:rPr>
          <w:rFonts w:ascii="Times New Roman" w:eastAsia="宋体" w:hAnsi="宋体"/>
          <w:color w:val="000000" w:themeColor="text1"/>
          <w:sz w:val="24"/>
          <w:szCs w:val="24"/>
        </w:rPr>
        <w:t>,</w:t>
      </w:r>
      <w:r w:rsidRPr="005651C8">
        <w:rPr>
          <w:rFonts w:ascii="Times New Roman" w:eastAsia="楷体" w:hAnsi="楷体"/>
          <w:color w:val="000000" w:themeColor="text1"/>
          <w:sz w:val="24"/>
          <w:szCs w:val="24"/>
        </w:rPr>
        <w:t>人类从此开始了大屠杀的年代……过去的战争目标不但有限而且特定。可是第一次世界大战不一样</w:t>
      </w:r>
      <w:r w:rsidRPr="005651C8">
        <w:rPr>
          <w:rFonts w:ascii="Times New Roman" w:eastAsia="宋体" w:hAnsi="宋体"/>
          <w:color w:val="000000" w:themeColor="text1"/>
          <w:sz w:val="24"/>
          <w:szCs w:val="24"/>
        </w:rPr>
        <w:t>,</w:t>
      </w:r>
      <w:r w:rsidRPr="005651C8">
        <w:rPr>
          <w:rFonts w:ascii="Times New Roman" w:eastAsia="楷体" w:hAnsi="楷体"/>
          <w:color w:val="000000" w:themeColor="text1"/>
          <w:sz w:val="24"/>
          <w:szCs w:val="24"/>
        </w:rPr>
        <w:t>它</w:t>
      </w:r>
      <w:r w:rsidRPr="005651C8">
        <w:rPr>
          <w:rFonts w:ascii="Times New Roman" w:eastAsia="宋体" w:hAnsi="宋体"/>
          <w:color w:val="000000" w:themeColor="text1"/>
          <w:sz w:val="24"/>
          <w:szCs w:val="24"/>
        </w:rPr>
        <w:t>(</w:t>
      </w:r>
      <w:r w:rsidRPr="005651C8">
        <w:rPr>
          <w:rFonts w:ascii="Times New Roman" w:eastAsia="楷体" w:hAnsi="楷体"/>
          <w:color w:val="000000" w:themeColor="text1"/>
          <w:sz w:val="24"/>
          <w:szCs w:val="24"/>
        </w:rPr>
        <w:t>列强</w:t>
      </w:r>
      <w:r w:rsidRPr="005651C8">
        <w:rPr>
          <w:rFonts w:ascii="Times New Roman" w:eastAsia="宋体" w:hAnsi="宋体"/>
          <w:color w:val="000000" w:themeColor="text1"/>
          <w:sz w:val="24"/>
          <w:szCs w:val="24"/>
        </w:rPr>
        <w:t>)</w:t>
      </w:r>
      <w:r w:rsidRPr="005651C8">
        <w:rPr>
          <w:rFonts w:ascii="Times New Roman" w:eastAsia="楷体" w:hAnsi="楷体"/>
          <w:color w:val="000000" w:themeColor="text1"/>
          <w:sz w:val="24"/>
          <w:szCs w:val="24"/>
        </w:rPr>
        <w:t>的野心没有尽头……对英、德这两个主要竞争对手而言</w:t>
      </w:r>
      <w:r w:rsidRPr="005651C8">
        <w:rPr>
          <w:rFonts w:ascii="Times New Roman" w:eastAsia="宋体" w:hAnsi="宋体"/>
          <w:color w:val="000000" w:themeColor="text1"/>
          <w:sz w:val="24"/>
          <w:szCs w:val="24"/>
        </w:rPr>
        <w:t>,</w:t>
      </w:r>
      <w:r w:rsidRPr="005651C8">
        <w:rPr>
          <w:rFonts w:ascii="Times New Roman" w:eastAsia="楷体" w:hAnsi="楷体"/>
          <w:color w:val="000000" w:themeColor="text1"/>
          <w:sz w:val="24"/>
          <w:szCs w:val="24"/>
        </w:rPr>
        <w:t>天边才是它们的界限。而德国一心想取代英国国际霸权和海洋王国的位置</w:t>
      </w:r>
      <w:r w:rsidRPr="005651C8">
        <w:rPr>
          <w:rFonts w:ascii="Times New Roman" w:eastAsia="宋体" w:hAnsi="宋体"/>
          <w:color w:val="000000" w:themeColor="text1"/>
          <w:sz w:val="24"/>
          <w:szCs w:val="24"/>
        </w:rPr>
        <w:t>,</w:t>
      </w:r>
      <w:r w:rsidRPr="005651C8">
        <w:rPr>
          <w:rFonts w:ascii="Times New Roman" w:eastAsia="楷体" w:hAnsi="楷体"/>
          <w:color w:val="000000" w:themeColor="text1"/>
          <w:sz w:val="24"/>
          <w:szCs w:val="24"/>
        </w:rPr>
        <w:t>如果德国的愿望得逞</w:t>
      </w:r>
      <w:r w:rsidRPr="005651C8">
        <w:rPr>
          <w:rFonts w:ascii="Times New Roman" w:eastAsia="宋体" w:hAnsi="宋体"/>
          <w:color w:val="000000" w:themeColor="text1"/>
          <w:sz w:val="24"/>
          <w:szCs w:val="24"/>
        </w:rPr>
        <w:t>,</w:t>
      </w:r>
      <w:r w:rsidRPr="005651C8">
        <w:rPr>
          <w:rFonts w:ascii="Times New Roman" w:eastAsia="楷体" w:hAnsi="楷体"/>
          <w:color w:val="000000" w:themeColor="text1"/>
          <w:sz w:val="24"/>
          <w:szCs w:val="24"/>
        </w:rPr>
        <w:t>国势日衰的英国的地位自然更趋低落。因此</w:t>
      </w:r>
      <w:r w:rsidRPr="005651C8">
        <w:rPr>
          <w:rFonts w:ascii="Times New Roman" w:eastAsia="宋体" w:hAnsi="宋体"/>
          <w:color w:val="000000" w:themeColor="text1"/>
          <w:sz w:val="24"/>
          <w:szCs w:val="24"/>
        </w:rPr>
        <w:t>,</w:t>
      </w:r>
      <w:r w:rsidRPr="005651C8">
        <w:rPr>
          <w:rFonts w:ascii="Times New Roman" w:eastAsia="楷体" w:hAnsi="楷体"/>
          <w:color w:val="000000" w:themeColor="text1"/>
          <w:sz w:val="24"/>
          <w:szCs w:val="24"/>
        </w:rPr>
        <w:t>这是一场不是你死就是我活的霸权争夺战。</w:t>
      </w:r>
    </w:p>
    <w:p w:rsidR="005651C8" w:rsidRPr="005651C8" w:rsidRDefault="005651C8" w:rsidP="005651C8">
      <w:pPr>
        <w:tabs>
          <w:tab w:val="left" w:pos="1871"/>
          <w:tab w:val="left" w:pos="3407"/>
          <w:tab w:val="left" w:pos="4949"/>
          <w:tab w:val="left" w:pos="6599"/>
        </w:tabs>
        <w:spacing w:line="360" w:lineRule="auto"/>
        <w:jc w:val="right"/>
        <w:rPr>
          <w:rFonts w:ascii="Times New Roman" w:eastAsia="宋体" w:hAnsi="宋体"/>
          <w:color w:val="000000" w:themeColor="text1"/>
          <w:sz w:val="24"/>
          <w:szCs w:val="24"/>
        </w:rPr>
      </w:pPr>
      <w:r w:rsidRPr="005651C8">
        <w:rPr>
          <w:rFonts w:ascii="Times New Roman" w:eastAsia="宋体" w:hAnsi="Times New Roman" w:cs="Times New Roman"/>
          <w:color w:val="000000" w:themeColor="text1"/>
          <w:sz w:val="24"/>
          <w:szCs w:val="24"/>
        </w:rPr>
        <w:t>——</w:t>
      </w:r>
      <w:r w:rsidRPr="005651C8">
        <w:rPr>
          <w:rFonts w:ascii="Times New Roman" w:eastAsia="楷体" w:hAnsi="楷体"/>
          <w:color w:val="000000" w:themeColor="text1"/>
          <w:sz w:val="24"/>
          <w:szCs w:val="24"/>
        </w:rPr>
        <w:t>摘编自艾瑞克</w:t>
      </w:r>
      <w:r w:rsidRPr="005651C8">
        <w:rPr>
          <w:rFonts w:ascii="Times New Roman" w:eastAsia="宋体" w:hAnsi="Times New Roman" w:cs="Times New Roman"/>
          <w:color w:val="000000" w:themeColor="text1"/>
          <w:sz w:val="24"/>
          <w:szCs w:val="24"/>
        </w:rPr>
        <w:t>·</w:t>
      </w:r>
      <w:r w:rsidRPr="005651C8">
        <w:rPr>
          <w:rFonts w:ascii="Times New Roman" w:eastAsia="楷体" w:hAnsi="楷体"/>
          <w:color w:val="000000" w:themeColor="text1"/>
          <w:sz w:val="24"/>
          <w:szCs w:val="24"/>
        </w:rPr>
        <w:t>霍布斯鲍姆《极端的年代</w:t>
      </w:r>
      <w:r w:rsidRPr="005651C8">
        <w:rPr>
          <w:rFonts w:ascii="Times New Roman" w:eastAsia="宋体" w:hAnsi="宋体"/>
          <w:color w:val="000000" w:themeColor="text1"/>
          <w:sz w:val="24"/>
          <w:szCs w:val="24"/>
        </w:rPr>
        <w:t>:1914</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1991</w:t>
      </w:r>
      <w:r w:rsidRPr="005651C8">
        <w:rPr>
          <w:rFonts w:ascii="Times New Roman" w:eastAsia="楷体" w:hAnsi="楷体"/>
          <w:color w:val="000000" w:themeColor="text1"/>
          <w:sz w:val="24"/>
          <w:szCs w:val="24"/>
        </w:rPr>
        <w:t>》</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Arial" w:eastAsia="黑体" w:hAnsi="黑体"/>
          <w:color w:val="000000" w:themeColor="text1"/>
          <w:sz w:val="24"/>
          <w:szCs w:val="24"/>
          <w:bdr w:val="single" w:sz="4" w:space="0" w:color="000000"/>
          <w:shd w:val="solid" w:color="CCFFFF" w:fill="auto"/>
        </w:rPr>
        <w:t>材料二</w:t>
      </w:r>
      <w:r w:rsidRPr="005651C8">
        <w:rPr>
          <w:rFonts w:ascii="Times New Roman" w:eastAsia="宋体" w:hAnsi="宋体"/>
          <w:color w:val="000000" w:themeColor="text1"/>
          <w:sz w:val="24"/>
          <w:szCs w:val="24"/>
        </w:rPr>
        <w:t xml:space="preserve">　</w:t>
      </w:r>
      <w:r w:rsidRPr="005651C8">
        <w:rPr>
          <w:rFonts w:ascii="Times New Roman" w:eastAsia="楷体" w:hAnsi="楷体"/>
          <w:color w:val="000000" w:themeColor="text1"/>
          <w:sz w:val="24"/>
          <w:szCs w:val="24"/>
        </w:rPr>
        <w:t>世界大战是资本主义发展到垄断阶段的产物</w:t>
      </w:r>
      <w:r w:rsidRPr="005651C8">
        <w:rPr>
          <w:rFonts w:ascii="Times New Roman" w:eastAsia="宋体" w:hAnsi="宋体"/>
          <w:color w:val="000000" w:themeColor="text1"/>
          <w:sz w:val="24"/>
          <w:szCs w:val="24"/>
        </w:rPr>
        <w:t>,</w:t>
      </w:r>
      <w:r w:rsidRPr="005651C8">
        <w:rPr>
          <w:rFonts w:ascii="Times New Roman" w:eastAsia="楷体" w:hAnsi="楷体"/>
          <w:color w:val="000000" w:themeColor="text1"/>
          <w:sz w:val="24"/>
          <w:szCs w:val="24"/>
        </w:rPr>
        <w:t>同时又是世界秩序严重失调的产物。第一次世界大战有</w:t>
      </w:r>
      <w:r w:rsidRPr="005651C8">
        <w:rPr>
          <w:rFonts w:ascii="Times New Roman" w:eastAsia="宋体" w:hAnsi="宋体"/>
          <w:color w:val="000000" w:themeColor="text1"/>
          <w:sz w:val="24"/>
          <w:szCs w:val="24"/>
        </w:rPr>
        <w:t>30</w:t>
      </w:r>
      <w:r w:rsidRPr="005651C8">
        <w:rPr>
          <w:rFonts w:ascii="Times New Roman" w:eastAsia="楷体" w:hAnsi="楷体"/>
          <w:color w:val="000000" w:themeColor="text1"/>
          <w:sz w:val="24"/>
          <w:szCs w:val="24"/>
        </w:rPr>
        <w:t>多个国家</w:t>
      </w:r>
      <w:r w:rsidRPr="005651C8">
        <w:rPr>
          <w:rFonts w:ascii="Times New Roman" w:eastAsia="宋体" w:hAnsi="宋体"/>
          <w:color w:val="000000" w:themeColor="text1"/>
          <w:sz w:val="24"/>
          <w:szCs w:val="24"/>
        </w:rPr>
        <w:t>,</w:t>
      </w:r>
      <w:r w:rsidRPr="005651C8">
        <w:rPr>
          <w:rFonts w:ascii="Times New Roman" w:eastAsia="楷体" w:hAnsi="楷体"/>
          <w:color w:val="000000" w:themeColor="text1"/>
          <w:sz w:val="24"/>
          <w:szCs w:val="24"/>
        </w:rPr>
        <w:t>约</w:t>
      </w:r>
      <w:r w:rsidRPr="005651C8">
        <w:rPr>
          <w:rFonts w:ascii="Times New Roman" w:eastAsia="宋体" w:hAnsi="宋体"/>
          <w:color w:val="000000" w:themeColor="text1"/>
          <w:sz w:val="24"/>
          <w:szCs w:val="24"/>
        </w:rPr>
        <w:t>15</w:t>
      </w:r>
      <w:r w:rsidRPr="005651C8">
        <w:rPr>
          <w:rFonts w:ascii="Times New Roman" w:eastAsia="楷体" w:hAnsi="楷体"/>
          <w:color w:val="000000" w:themeColor="text1"/>
          <w:sz w:val="24"/>
          <w:szCs w:val="24"/>
        </w:rPr>
        <w:t>亿人口卷入战争</w:t>
      </w:r>
      <w:r w:rsidRPr="005651C8">
        <w:rPr>
          <w:rFonts w:ascii="Times New Roman" w:eastAsia="宋体" w:hAnsi="宋体"/>
          <w:color w:val="000000" w:themeColor="text1"/>
          <w:sz w:val="24"/>
          <w:szCs w:val="24"/>
        </w:rPr>
        <w:t>,</w:t>
      </w:r>
      <w:r w:rsidRPr="005651C8">
        <w:rPr>
          <w:rFonts w:ascii="Times New Roman" w:eastAsia="楷体" w:hAnsi="楷体"/>
          <w:color w:val="000000" w:themeColor="text1"/>
          <w:sz w:val="24"/>
          <w:szCs w:val="24"/>
        </w:rPr>
        <w:t>人员死亡达</w:t>
      </w:r>
      <w:r w:rsidRPr="005651C8">
        <w:rPr>
          <w:rFonts w:ascii="Times New Roman" w:eastAsia="宋体" w:hAnsi="宋体"/>
          <w:color w:val="000000" w:themeColor="text1"/>
          <w:sz w:val="24"/>
          <w:szCs w:val="24"/>
        </w:rPr>
        <w:t>1</w:t>
      </w:r>
      <w:r w:rsidRPr="005651C8">
        <w:rPr>
          <w:rFonts w:ascii="Times New Roman" w:eastAsia="楷体" w:hAnsi="楷体"/>
          <w:color w:val="000000" w:themeColor="text1"/>
          <w:sz w:val="24"/>
          <w:szCs w:val="24"/>
        </w:rPr>
        <w:t xml:space="preserve"> </w:t>
      </w:r>
      <w:r w:rsidRPr="005651C8">
        <w:rPr>
          <w:rFonts w:ascii="Times New Roman" w:eastAsia="宋体" w:hAnsi="宋体"/>
          <w:color w:val="000000" w:themeColor="text1"/>
          <w:sz w:val="24"/>
          <w:szCs w:val="24"/>
        </w:rPr>
        <w:t>850</w:t>
      </w:r>
      <w:r w:rsidRPr="005651C8">
        <w:rPr>
          <w:rFonts w:ascii="Times New Roman" w:eastAsia="楷体" w:hAnsi="楷体"/>
          <w:color w:val="000000" w:themeColor="text1"/>
          <w:sz w:val="24"/>
          <w:szCs w:val="24"/>
        </w:rPr>
        <w:t>万</w:t>
      </w:r>
      <w:r w:rsidRPr="005651C8">
        <w:rPr>
          <w:rFonts w:ascii="Times New Roman" w:eastAsia="宋体" w:hAnsi="宋体"/>
          <w:color w:val="000000" w:themeColor="text1"/>
          <w:sz w:val="24"/>
          <w:szCs w:val="24"/>
        </w:rPr>
        <w:t>,</w:t>
      </w:r>
      <w:r w:rsidRPr="005651C8">
        <w:rPr>
          <w:rFonts w:ascii="Times New Roman" w:eastAsia="楷体" w:hAnsi="楷体"/>
          <w:color w:val="000000" w:themeColor="text1"/>
          <w:sz w:val="24"/>
          <w:szCs w:val="24"/>
        </w:rPr>
        <w:t>其中</w:t>
      </w:r>
      <w:r w:rsidRPr="005651C8">
        <w:rPr>
          <w:rFonts w:ascii="Times New Roman" w:eastAsia="宋体" w:hAnsi="宋体"/>
          <w:color w:val="000000" w:themeColor="text1"/>
          <w:sz w:val="24"/>
          <w:szCs w:val="24"/>
        </w:rPr>
        <w:t>1</w:t>
      </w:r>
      <w:r w:rsidRPr="005651C8">
        <w:rPr>
          <w:rFonts w:ascii="Times New Roman" w:eastAsia="楷体" w:hAnsi="楷体"/>
          <w:color w:val="000000" w:themeColor="text1"/>
          <w:sz w:val="24"/>
          <w:szCs w:val="24"/>
        </w:rPr>
        <w:t xml:space="preserve"> </w:t>
      </w:r>
      <w:r w:rsidRPr="005651C8">
        <w:rPr>
          <w:rFonts w:ascii="Times New Roman" w:eastAsia="宋体" w:hAnsi="宋体"/>
          <w:color w:val="000000" w:themeColor="text1"/>
          <w:sz w:val="24"/>
          <w:szCs w:val="24"/>
        </w:rPr>
        <w:t>000</w:t>
      </w:r>
      <w:r w:rsidRPr="005651C8">
        <w:rPr>
          <w:rFonts w:ascii="Times New Roman" w:eastAsia="楷体" w:hAnsi="楷体"/>
          <w:color w:val="000000" w:themeColor="text1"/>
          <w:sz w:val="24"/>
          <w:szCs w:val="24"/>
        </w:rPr>
        <w:t>万为非战斗人员</w:t>
      </w:r>
      <w:r w:rsidRPr="005651C8">
        <w:rPr>
          <w:rFonts w:ascii="Times New Roman" w:eastAsia="宋体" w:hAnsi="宋体"/>
          <w:color w:val="000000" w:themeColor="text1"/>
          <w:sz w:val="24"/>
          <w:szCs w:val="24"/>
        </w:rPr>
        <w:t>,</w:t>
      </w:r>
      <w:r w:rsidRPr="005651C8">
        <w:rPr>
          <w:rFonts w:ascii="Times New Roman" w:eastAsia="楷体" w:hAnsi="楷体"/>
          <w:color w:val="000000" w:themeColor="text1"/>
          <w:sz w:val="24"/>
          <w:szCs w:val="24"/>
        </w:rPr>
        <w:t>直接经济损失</w:t>
      </w:r>
      <w:r w:rsidRPr="005651C8">
        <w:rPr>
          <w:rFonts w:ascii="Times New Roman" w:eastAsia="宋体" w:hAnsi="宋体"/>
          <w:color w:val="000000" w:themeColor="text1"/>
          <w:sz w:val="24"/>
          <w:szCs w:val="24"/>
        </w:rPr>
        <w:t>1</w:t>
      </w:r>
      <w:r w:rsidRPr="005651C8">
        <w:rPr>
          <w:rFonts w:ascii="Times New Roman" w:eastAsia="楷体" w:hAnsi="楷体"/>
          <w:color w:val="000000" w:themeColor="text1"/>
          <w:sz w:val="24"/>
          <w:szCs w:val="24"/>
        </w:rPr>
        <w:t xml:space="preserve"> </w:t>
      </w:r>
      <w:r w:rsidRPr="005651C8">
        <w:rPr>
          <w:rFonts w:ascii="Times New Roman" w:eastAsia="宋体" w:hAnsi="宋体"/>
          <w:color w:val="000000" w:themeColor="text1"/>
          <w:sz w:val="24"/>
          <w:szCs w:val="24"/>
        </w:rPr>
        <w:t>805</w:t>
      </w:r>
      <w:r w:rsidRPr="005651C8">
        <w:rPr>
          <w:rFonts w:ascii="Times New Roman" w:eastAsia="楷体" w:hAnsi="楷体"/>
          <w:color w:val="000000" w:themeColor="text1"/>
          <w:sz w:val="24"/>
          <w:szCs w:val="24"/>
        </w:rPr>
        <w:t>亿美元</w:t>
      </w:r>
      <w:r w:rsidRPr="005651C8">
        <w:rPr>
          <w:rFonts w:ascii="Times New Roman" w:eastAsia="宋体" w:hAnsi="宋体"/>
          <w:color w:val="000000" w:themeColor="text1"/>
          <w:sz w:val="24"/>
          <w:szCs w:val="24"/>
        </w:rPr>
        <w:t>,</w:t>
      </w:r>
      <w:r w:rsidRPr="005651C8">
        <w:rPr>
          <w:rFonts w:ascii="Times New Roman" w:eastAsia="楷体" w:hAnsi="楷体"/>
          <w:color w:val="000000" w:themeColor="text1"/>
          <w:sz w:val="24"/>
          <w:szCs w:val="24"/>
        </w:rPr>
        <w:t>间接经济损失</w:t>
      </w:r>
      <w:r w:rsidRPr="005651C8">
        <w:rPr>
          <w:rFonts w:ascii="Times New Roman" w:eastAsia="宋体" w:hAnsi="宋体"/>
          <w:color w:val="000000" w:themeColor="text1"/>
          <w:sz w:val="24"/>
          <w:szCs w:val="24"/>
        </w:rPr>
        <w:t>1</w:t>
      </w:r>
      <w:r w:rsidRPr="005651C8">
        <w:rPr>
          <w:rFonts w:ascii="Times New Roman" w:eastAsia="楷体" w:hAnsi="楷体"/>
          <w:color w:val="000000" w:themeColor="text1"/>
          <w:sz w:val="24"/>
          <w:szCs w:val="24"/>
        </w:rPr>
        <w:t xml:space="preserve"> </w:t>
      </w:r>
      <w:r w:rsidRPr="005651C8">
        <w:rPr>
          <w:rFonts w:ascii="Times New Roman" w:eastAsia="宋体" w:hAnsi="宋体"/>
          <w:color w:val="000000" w:themeColor="text1"/>
          <w:sz w:val="24"/>
          <w:szCs w:val="24"/>
        </w:rPr>
        <w:t>516</w:t>
      </w:r>
      <w:r w:rsidRPr="005651C8">
        <w:rPr>
          <w:rFonts w:ascii="Times New Roman" w:eastAsia="楷体" w:hAnsi="楷体"/>
          <w:color w:val="000000" w:themeColor="text1"/>
          <w:sz w:val="24"/>
          <w:szCs w:val="24"/>
        </w:rPr>
        <w:t>亿美元。</w:t>
      </w:r>
    </w:p>
    <w:p w:rsidR="005651C8" w:rsidRPr="005651C8" w:rsidRDefault="005651C8" w:rsidP="005651C8">
      <w:pPr>
        <w:tabs>
          <w:tab w:val="left" w:pos="1871"/>
          <w:tab w:val="left" w:pos="3407"/>
          <w:tab w:val="left" w:pos="4949"/>
          <w:tab w:val="left" w:pos="6599"/>
        </w:tabs>
        <w:spacing w:line="360" w:lineRule="auto"/>
        <w:jc w:val="right"/>
        <w:rPr>
          <w:rFonts w:ascii="Times New Roman" w:eastAsia="宋体" w:hAnsi="宋体"/>
          <w:color w:val="000000" w:themeColor="text1"/>
          <w:sz w:val="24"/>
          <w:szCs w:val="24"/>
        </w:rPr>
      </w:pPr>
      <w:r w:rsidRPr="005651C8">
        <w:rPr>
          <w:rFonts w:ascii="Times New Roman" w:eastAsia="宋体" w:hAnsi="Times New Roman" w:cs="Times New Roman"/>
          <w:color w:val="000000" w:themeColor="text1"/>
          <w:sz w:val="24"/>
          <w:szCs w:val="24"/>
        </w:rPr>
        <w:t>——</w:t>
      </w:r>
      <w:r w:rsidRPr="005651C8">
        <w:rPr>
          <w:rFonts w:ascii="Times New Roman" w:eastAsia="楷体" w:hAnsi="楷体"/>
          <w:color w:val="000000" w:themeColor="text1"/>
          <w:sz w:val="24"/>
          <w:szCs w:val="24"/>
        </w:rPr>
        <w:t>摘编自王斯德《世界通史》</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Arial" w:eastAsia="黑体" w:hAnsi="黑体"/>
          <w:color w:val="000000" w:themeColor="text1"/>
          <w:sz w:val="24"/>
          <w:szCs w:val="24"/>
          <w:bdr w:val="single" w:sz="4" w:space="0" w:color="000000"/>
          <w:shd w:val="solid" w:color="CCFFFF" w:fill="auto"/>
        </w:rPr>
        <w:t>材料三</w:t>
      </w:r>
      <w:r w:rsidRPr="005651C8">
        <w:rPr>
          <w:rFonts w:ascii="Times New Roman" w:eastAsia="宋体" w:hAnsi="宋体"/>
          <w:color w:val="000000" w:themeColor="text1"/>
          <w:sz w:val="24"/>
          <w:szCs w:val="24"/>
        </w:rPr>
        <w:t xml:space="preserve">　</w:t>
      </w:r>
      <w:r w:rsidRPr="005651C8">
        <w:rPr>
          <w:rFonts w:ascii="Times New Roman" w:eastAsia="楷体" w:hAnsi="楷体"/>
          <w:color w:val="000000" w:themeColor="text1"/>
          <w:sz w:val="24"/>
          <w:szCs w:val="24"/>
        </w:rPr>
        <w:t>巴黎和会确立了战胜国对战败国的凡尔赛体系</w:t>
      </w:r>
      <w:r w:rsidRPr="005651C8">
        <w:rPr>
          <w:rFonts w:ascii="Times New Roman" w:eastAsia="宋体" w:hAnsi="宋体"/>
          <w:color w:val="000000" w:themeColor="text1"/>
          <w:sz w:val="24"/>
          <w:szCs w:val="24"/>
        </w:rPr>
        <w:t>,</w:t>
      </w:r>
      <w:r w:rsidRPr="005651C8">
        <w:rPr>
          <w:rFonts w:ascii="Times New Roman" w:eastAsia="楷体" w:hAnsi="楷体"/>
          <w:color w:val="000000" w:themeColor="text1"/>
          <w:sz w:val="24"/>
          <w:szCs w:val="24"/>
        </w:rPr>
        <w:t>华盛顿会议调整了美、日、英三个战胜国之间在远东和太平洋地区的关系。这样</w:t>
      </w:r>
      <w:r w:rsidRPr="005651C8">
        <w:rPr>
          <w:rFonts w:ascii="Times New Roman" w:eastAsia="宋体" w:hAnsi="宋体"/>
          <w:color w:val="000000" w:themeColor="text1"/>
          <w:sz w:val="24"/>
          <w:szCs w:val="24"/>
        </w:rPr>
        <w:t>,</w:t>
      </w:r>
      <w:r w:rsidRPr="005651C8">
        <w:rPr>
          <w:rFonts w:ascii="Times New Roman" w:eastAsia="楷体" w:hAnsi="楷体"/>
          <w:color w:val="000000" w:themeColor="text1"/>
          <w:sz w:val="24"/>
          <w:szCs w:val="24"/>
        </w:rPr>
        <w:t>第一次世界大战后国际关系新格局凡尔赛</w:t>
      </w:r>
      <w:r w:rsidRPr="005651C8">
        <w:rPr>
          <w:rFonts w:ascii="Times New Roman" w:eastAsia="宋体" w:hAnsi="Times New Roman" w:cs="Times New Roman"/>
          <w:color w:val="000000" w:themeColor="text1"/>
          <w:sz w:val="24"/>
          <w:szCs w:val="24"/>
        </w:rPr>
        <w:t>—</w:t>
      </w:r>
      <w:r w:rsidRPr="005651C8">
        <w:rPr>
          <w:rFonts w:ascii="Times New Roman" w:eastAsia="楷体" w:hAnsi="楷体"/>
          <w:color w:val="000000" w:themeColor="text1"/>
          <w:sz w:val="24"/>
          <w:szCs w:val="24"/>
        </w:rPr>
        <w:t>华盛顿体系形成。</w:t>
      </w:r>
    </w:p>
    <w:p w:rsidR="005651C8" w:rsidRPr="005651C8" w:rsidRDefault="005651C8" w:rsidP="005651C8">
      <w:pPr>
        <w:tabs>
          <w:tab w:val="left" w:pos="1871"/>
          <w:tab w:val="left" w:pos="3407"/>
          <w:tab w:val="left" w:pos="4949"/>
          <w:tab w:val="left" w:pos="6599"/>
        </w:tabs>
        <w:spacing w:line="360" w:lineRule="auto"/>
        <w:jc w:val="right"/>
        <w:rPr>
          <w:rFonts w:ascii="Times New Roman" w:eastAsia="宋体" w:hAnsi="宋体"/>
          <w:color w:val="000000" w:themeColor="text1"/>
          <w:sz w:val="24"/>
          <w:szCs w:val="24"/>
        </w:rPr>
      </w:pPr>
      <w:r w:rsidRPr="005651C8">
        <w:rPr>
          <w:rFonts w:ascii="Times New Roman" w:eastAsia="宋体" w:hAnsi="Times New Roman" w:cs="Times New Roman"/>
          <w:color w:val="000000" w:themeColor="text1"/>
          <w:sz w:val="24"/>
          <w:szCs w:val="24"/>
        </w:rPr>
        <w:t>——</w:t>
      </w:r>
      <w:r w:rsidRPr="005651C8">
        <w:rPr>
          <w:rFonts w:ascii="Times New Roman" w:eastAsia="楷体" w:hAnsi="楷体"/>
          <w:color w:val="000000" w:themeColor="text1"/>
          <w:sz w:val="24"/>
          <w:szCs w:val="24"/>
        </w:rPr>
        <w:t>摘编自刘宗绪、黄安年《世界近代现代历史专题</w:t>
      </w:r>
      <w:r w:rsidRPr="005651C8">
        <w:rPr>
          <w:rFonts w:ascii="Times New Roman" w:eastAsia="宋体" w:hAnsi="宋体"/>
          <w:color w:val="000000" w:themeColor="text1"/>
          <w:sz w:val="24"/>
          <w:szCs w:val="24"/>
        </w:rPr>
        <w:t>30</w:t>
      </w:r>
      <w:r w:rsidRPr="005651C8">
        <w:rPr>
          <w:rFonts w:ascii="Times New Roman" w:eastAsia="楷体" w:hAnsi="楷体"/>
          <w:color w:val="000000" w:themeColor="text1"/>
          <w:sz w:val="24"/>
          <w:szCs w:val="24"/>
        </w:rPr>
        <w:t>讲》</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宋体"/>
          <w:color w:val="000000" w:themeColor="text1"/>
          <w:sz w:val="24"/>
          <w:szCs w:val="24"/>
        </w:rPr>
        <w:t>(1)</w:t>
      </w:r>
      <w:r w:rsidRPr="005651C8">
        <w:rPr>
          <w:rFonts w:ascii="Times New Roman" w:eastAsia="宋体" w:hAnsi="宋体"/>
          <w:color w:val="000000" w:themeColor="text1"/>
          <w:sz w:val="24"/>
          <w:szCs w:val="24"/>
        </w:rPr>
        <w:t>根据材料一</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概述英、德等国参加第一次世界大战的目的</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并结合所学知识</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分析第一次世界大战前欧美主要国家的地位发生了怎样的变化。导致这种变化的原因是什么</w:t>
      </w:r>
      <w:r w:rsidRPr="005651C8">
        <w:rPr>
          <w:rFonts w:ascii="Times New Roman" w:eastAsia="宋体" w:hAnsi="宋体"/>
          <w:color w:val="000000" w:themeColor="text1"/>
          <w:sz w:val="24"/>
          <w:szCs w:val="24"/>
        </w:rPr>
        <w:t>?(4</w:t>
      </w:r>
      <w:r w:rsidRPr="005651C8">
        <w:rPr>
          <w:rFonts w:ascii="Times New Roman" w:eastAsia="宋体" w:hAnsi="宋体"/>
          <w:color w:val="000000" w:themeColor="text1"/>
          <w:sz w:val="24"/>
          <w:szCs w:val="24"/>
        </w:rPr>
        <w:t>分</w:t>
      </w:r>
      <w:r w:rsidRPr="005651C8">
        <w:rPr>
          <w:rFonts w:ascii="Times New Roman" w:eastAsia="宋体" w:hAnsi="宋体"/>
          <w:color w:val="000000" w:themeColor="text1"/>
          <w:sz w:val="24"/>
          <w:szCs w:val="24"/>
        </w:rPr>
        <w:t>)</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宋体"/>
          <w:color w:val="000000" w:themeColor="text1"/>
          <w:sz w:val="24"/>
          <w:szCs w:val="24"/>
        </w:rPr>
        <w:lastRenderedPageBreak/>
        <w:t>(2)</w:t>
      </w:r>
      <w:r w:rsidRPr="005651C8">
        <w:rPr>
          <w:rFonts w:ascii="Times New Roman" w:eastAsia="宋体" w:hAnsi="宋体"/>
          <w:color w:val="000000" w:themeColor="text1"/>
          <w:sz w:val="24"/>
          <w:szCs w:val="24"/>
        </w:rPr>
        <w:t>根据材料二、材料三</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概述第一次世界大战的影响。</w:t>
      </w:r>
      <w:r w:rsidRPr="005651C8">
        <w:rPr>
          <w:rFonts w:ascii="Times New Roman" w:eastAsia="宋体" w:hAnsi="宋体"/>
          <w:color w:val="000000" w:themeColor="text1"/>
          <w:sz w:val="24"/>
          <w:szCs w:val="24"/>
        </w:rPr>
        <w:t>(4</w:t>
      </w:r>
      <w:r w:rsidRPr="005651C8">
        <w:rPr>
          <w:rFonts w:ascii="Times New Roman" w:eastAsia="宋体" w:hAnsi="宋体"/>
          <w:color w:val="000000" w:themeColor="text1"/>
          <w:sz w:val="24"/>
          <w:szCs w:val="24"/>
        </w:rPr>
        <w:t>分</w:t>
      </w:r>
      <w:r w:rsidRPr="005651C8">
        <w:rPr>
          <w:rFonts w:ascii="Times New Roman" w:eastAsia="宋体" w:hAnsi="宋体"/>
          <w:color w:val="000000" w:themeColor="text1"/>
          <w:sz w:val="24"/>
          <w:szCs w:val="24"/>
        </w:rPr>
        <w:t>)</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宋体"/>
          <w:color w:val="000000" w:themeColor="text1"/>
          <w:sz w:val="24"/>
          <w:szCs w:val="24"/>
        </w:rPr>
        <w:t>(3)</w:t>
      </w:r>
      <w:r w:rsidRPr="005651C8">
        <w:rPr>
          <w:rFonts w:ascii="Times New Roman" w:eastAsia="宋体" w:hAnsi="宋体"/>
          <w:color w:val="000000" w:themeColor="text1"/>
          <w:sz w:val="24"/>
          <w:szCs w:val="24"/>
        </w:rPr>
        <w:t>综合上述材料并结合所学知识</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请你梳理两次工业革命与第一次世界大战之间的关系。</w:t>
      </w:r>
      <w:r w:rsidRPr="005651C8">
        <w:rPr>
          <w:rFonts w:ascii="Times New Roman" w:eastAsia="宋体" w:hAnsi="宋体"/>
          <w:color w:val="000000" w:themeColor="text1"/>
          <w:sz w:val="24"/>
          <w:szCs w:val="24"/>
        </w:rPr>
        <w:t>(8</w:t>
      </w:r>
      <w:r w:rsidRPr="005651C8">
        <w:rPr>
          <w:rFonts w:ascii="Times New Roman" w:eastAsia="宋体" w:hAnsi="宋体"/>
          <w:color w:val="000000" w:themeColor="text1"/>
          <w:sz w:val="24"/>
          <w:szCs w:val="24"/>
        </w:rPr>
        <w:t>分</w:t>
      </w:r>
      <w:r w:rsidRPr="005651C8">
        <w:rPr>
          <w:rFonts w:ascii="Times New Roman" w:eastAsia="宋体" w:hAnsi="宋体"/>
          <w:color w:val="000000" w:themeColor="text1"/>
          <w:sz w:val="24"/>
          <w:szCs w:val="24"/>
        </w:rPr>
        <w:t>)</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Times New Roman"/>
          <w:b/>
          <w:color w:val="000000" w:themeColor="text1"/>
          <w:sz w:val="24"/>
          <w:szCs w:val="24"/>
        </w:rPr>
        <w:t>15</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阅读下列材料</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回答问题。</w:t>
      </w:r>
      <w:r w:rsidRPr="005651C8">
        <w:rPr>
          <w:rFonts w:ascii="Times New Roman" w:eastAsia="宋体" w:hAnsi="宋体"/>
          <w:color w:val="000000" w:themeColor="text1"/>
          <w:sz w:val="24"/>
          <w:szCs w:val="24"/>
        </w:rPr>
        <w:t>(16</w:t>
      </w:r>
      <w:r w:rsidRPr="005651C8">
        <w:rPr>
          <w:rFonts w:ascii="Times New Roman" w:eastAsia="楷体" w:hAnsi="楷体"/>
          <w:color w:val="000000" w:themeColor="text1"/>
          <w:sz w:val="24"/>
          <w:szCs w:val="24"/>
        </w:rPr>
        <w:t>分</w:t>
      </w:r>
      <w:r w:rsidRPr="005651C8">
        <w:rPr>
          <w:rFonts w:ascii="Times New Roman" w:eastAsia="宋体" w:hAnsi="宋体"/>
          <w:color w:val="000000" w:themeColor="text1"/>
          <w:sz w:val="24"/>
          <w:szCs w:val="24"/>
        </w:rPr>
        <w:t>)</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Arial" w:eastAsia="黑体" w:hAnsi="黑体"/>
          <w:color w:val="000000" w:themeColor="text1"/>
          <w:sz w:val="24"/>
          <w:szCs w:val="24"/>
          <w:bdr w:val="single" w:sz="4" w:space="0" w:color="000000"/>
          <w:shd w:val="solid" w:color="CCFFFF" w:fill="auto"/>
        </w:rPr>
        <w:t>材料一</w:t>
      </w:r>
      <w:r w:rsidRPr="005651C8">
        <w:rPr>
          <w:rFonts w:ascii="Times New Roman" w:eastAsia="宋体" w:hAnsi="宋体"/>
          <w:color w:val="000000" w:themeColor="text1"/>
          <w:sz w:val="24"/>
          <w:szCs w:val="24"/>
        </w:rPr>
        <w:t xml:space="preserve">　</w:t>
      </w:r>
      <w:r w:rsidRPr="005651C8">
        <w:rPr>
          <w:rFonts w:ascii="Times New Roman" w:eastAsia="楷体" w:hAnsi="楷体"/>
          <w:color w:val="000000" w:themeColor="text1"/>
          <w:sz w:val="24"/>
          <w:szCs w:val="24"/>
        </w:rPr>
        <w:t>在民族矛盾日益尖锐和英国传播西方文明对印度传统文化构成威胁的社会危机条件下</w:t>
      </w:r>
      <w:r w:rsidRPr="005651C8">
        <w:rPr>
          <w:rFonts w:ascii="Times New Roman" w:eastAsia="宋体" w:hAnsi="宋体"/>
          <w:color w:val="000000" w:themeColor="text1"/>
          <w:sz w:val="24"/>
          <w:szCs w:val="24"/>
        </w:rPr>
        <w:t>,</w:t>
      </w:r>
      <w:r w:rsidRPr="005651C8">
        <w:rPr>
          <w:rFonts w:ascii="Times New Roman" w:eastAsia="楷体" w:hAnsi="楷体"/>
          <w:color w:val="000000" w:themeColor="text1"/>
          <w:sz w:val="24"/>
          <w:szCs w:val="24"/>
        </w:rPr>
        <w:t>印度走上了非暴力不合作的反抗道路。</w:t>
      </w:r>
      <w:r w:rsidRPr="005651C8">
        <w:rPr>
          <w:rFonts w:ascii="Times New Roman" w:eastAsia="宋体" w:hAnsi="宋体"/>
          <w:color w:val="000000" w:themeColor="text1"/>
          <w:sz w:val="24"/>
          <w:szCs w:val="24"/>
        </w:rPr>
        <w:t>1920</w:t>
      </w:r>
      <w:r w:rsidRPr="005651C8">
        <w:rPr>
          <w:rFonts w:ascii="Times New Roman" w:eastAsia="楷体" w:hAnsi="楷体"/>
          <w:color w:val="000000" w:themeColor="text1"/>
          <w:sz w:val="24"/>
          <w:szCs w:val="24"/>
        </w:rPr>
        <w:t>年</w:t>
      </w:r>
      <w:r w:rsidRPr="005651C8">
        <w:rPr>
          <w:rFonts w:ascii="Times New Roman" w:eastAsia="宋体" w:hAnsi="宋体"/>
          <w:color w:val="000000" w:themeColor="text1"/>
          <w:sz w:val="24"/>
          <w:szCs w:val="24"/>
        </w:rPr>
        <w:t>,</w:t>
      </w:r>
      <w:r w:rsidRPr="005651C8">
        <w:rPr>
          <w:rFonts w:ascii="Times New Roman" w:eastAsia="楷体" w:hAnsi="楷体"/>
          <w:color w:val="000000" w:themeColor="text1"/>
          <w:sz w:val="24"/>
          <w:szCs w:val="24"/>
        </w:rPr>
        <w:t>甘地发动了第一次非暴力不合作运动。</w:t>
      </w:r>
      <w:r w:rsidRPr="005651C8">
        <w:rPr>
          <w:rFonts w:ascii="Times New Roman" w:eastAsia="宋体" w:hAnsi="Times New Roman" w:cs="Times New Roman"/>
          <w:color w:val="000000" w:themeColor="text1"/>
          <w:sz w:val="24"/>
          <w:szCs w:val="24"/>
        </w:rPr>
        <w:t>“</w:t>
      </w:r>
      <w:r w:rsidRPr="005651C8">
        <w:rPr>
          <w:rFonts w:ascii="Times New Roman" w:eastAsia="楷体" w:hAnsi="楷体"/>
          <w:color w:val="000000" w:themeColor="text1"/>
          <w:sz w:val="24"/>
          <w:szCs w:val="24"/>
        </w:rPr>
        <w:t>不合作</w:t>
      </w:r>
      <w:r w:rsidRPr="005651C8">
        <w:rPr>
          <w:rFonts w:ascii="Times New Roman" w:eastAsia="宋体" w:hAnsi="Times New Roman" w:cs="Times New Roman"/>
          <w:color w:val="000000" w:themeColor="text1"/>
          <w:sz w:val="24"/>
          <w:szCs w:val="24"/>
        </w:rPr>
        <w:t>”</w:t>
      </w:r>
      <w:r w:rsidRPr="005651C8">
        <w:rPr>
          <w:rFonts w:ascii="Times New Roman" w:eastAsia="楷体" w:hAnsi="楷体"/>
          <w:color w:val="000000" w:themeColor="text1"/>
          <w:sz w:val="24"/>
          <w:szCs w:val="24"/>
        </w:rPr>
        <w:t>的纲领包括</w:t>
      </w:r>
      <w:r w:rsidRPr="005651C8">
        <w:rPr>
          <w:rFonts w:ascii="Times New Roman" w:eastAsia="宋体" w:hAnsi="宋体"/>
          <w:color w:val="000000" w:themeColor="text1"/>
          <w:sz w:val="24"/>
          <w:szCs w:val="24"/>
        </w:rPr>
        <w:t>:</w:t>
      </w:r>
      <w:r w:rsidRPr="005651C8">
        <w:rPr>
          <w:rFonts w:ascii="Times New Roman" w:eastAsia="楷体" w:hAnsi="楷体"/>
          <w:color w:val="000000" w:themeColor="text1"/>
          <w:sz w:val="24"/>
          <w:szCs w:val="24"/>
        </w:rPr>
        <w:t>受封者退回爵位封号、抵制立法机构选举、抵制在政府机关和法院工作</w:t>
      </w:r>
      <w:r w:rsidRPr="005651C8">
        <w:rPr>
          <w:rFonts w:ascii="Times New Roman" w:eastAsia="宋体" w:hAnsi="宋体"/>
          <w:color w:val="000000" w:themeColor="text1"/>
          <w:sz w:val="24"/>
          <w:szCs w:val="24"/>
        </w:rPr>
        <w:t>;</w:t>
      </w:r>
      <w:r w:rsidRPr="005651C8">
        <w:rPr>
          <w:rFonts w:ascii="Times New Roman" w:eastAsia="楷体" w:hAnsi="楷体"/>
          <w:color w:val="000000" w:themeColor="text1"/>
          <w:sz w:val="24"/>
          <w:szCs w:val="24"/>
        </w:rPr>
        <w:t>拒绝在英国学校读书</w:t>
      </w:r>
      <w:r w:rsidRPr="005651C8">
        <w:rPr>
          <w:rFonts w:ascii="Times New Roman" w:eastAsia="宋体" w:hAnsi="宋体"/>
          <w:color w:val="000000" w:themeColor="text1"/>
          <w:sz w:val="24"/>
          <w:szCs w:val="24"/>
        </w:rPr>
        <w:t>;</w:t>
      </w:r>
      <w:r w:rsidRPr="005651C8">
        <w:rPr>
          <w:rFonts w:ascii="Times New Roman" w:eastAsia="楷体" w:hAnsi="楷体"/>
          <w:color w:val="000000" w:themeColor="text1"/>
          <w:sz w:val="24"/>
          <w:szCs w:val="24"/>
        </w:rPr>
        <w:t>提倡手工业纺织运动以抵制英国商品泛滥。同年</w:t>
      </w:r>
      <w:r w:rsidRPr="005651C8">
        <w:rPr>
          <w:rFonts w:ascii="Times New Roman" w:eastAsia="宋体" w:hAnsi="宋体"/>
          <w:color w:val="000000" w:themeColor="text1"/>
          <w:sz w:val="24"/>
          <w:szCs w:val="24"/>
        </w:rPr>
        <w:t>12</w:t>
      </w:r>
      <w:r w:rsidRPr="005651C8">
        <w:rPr>
          <w:rFonts w:ascii="Times New Roman" w:eastAsia="楷体" w:hAnsi="楷体"/>
          <w:color w:val="000000" w:themeColor="text1"/>
          <w:sz w:val="24"/>
          <w:szCs w:val="24"/>
        </w:rPr>
        <w:t>月</w:t>
      </w:r>
      <w:r w:rsidRPr="005651C8">
        <w:rPr>
          <w:rFonts w:ascii="Times New Roman" w:eastAsia="宋体" w:hAnsi="宋体"/>
          <w:color w:val="000000" w:themeColor="text1"/>
          <w:sz w:val="24"/>
          <w:szCs w:val="24"/>
        </w:rPr>
        <w:t>,</w:t>
      </w:r>
      <w:r w:rsidRPr="005651C8">
        <w:rPr>
          <w:rFonts w:ascii="Times New Roman" w:eastAsia="楷体" w:hAnsi="楷体"/>
          <w:color w:val="000000" w:themeColor="text1"/>
          <w:sz w:val="24"/>
          <w:szCs w:val="24"/>
        </w:rPr>
        <w:t>在国大党年会上通过了以自治领为目标的不合作纲领。</w:t>
      </w:r>
    </w:p>
    <w:p w:rsidR="005651C8" w:rsidRPr="005651C8" w:rsidRDefault="005651C8" w:rsidP="005651C8">
      <w:pPr>
        <w:tabs>
          <w:tab w:val="left" w:pos="1871"/>
          <w:tab w:val="left" w:pos="3407"/>
          <w:tab w:val="left" w:pos="4949"/>
          <w:tab w:val="left" w:pos="6599"/>
        </w:tabs>
        <w:spacing w:line="360" w:lineRule="auto"/>
        <w:jc w:val="right"/>
        <w:rPr>
          <w:rFonts w:ascii="Times New Roman" w:eastAsia="宋体" w:hAnsi="宋体"/>
          <w:color w:val="000000" w:themeColor="text1"/>
          <w:sz w:val="24"/>
          <w:szCs w:val="24"/>
        </w:rPr>
      </w:pPr>
      <w:r w:rsidRPr="005651C8">
        <w:rPr>
          <w:rFonts w:ascii="Times New Roman" w:eastAsia="宋体" w:hAnsi="Times New Roman" w:cs="Times New Roman"/>
          <w:color w:val="000000" w:themeColor="text1"/>
          <w:sz w:val="24"/>
          <w:szCs w:val="24"/>
        </w:rPr>
        <w:t>——</w:t>
      </w:r>
      <w:r w:rsidRPr="005651C8">
        <w:rPr>
          <w:rFonts w:ascii="Times New Roman" w:eastAsia="楷体" w:hAnsi="楷体"/>
          <w:color w:val="000000" w:themeColor="text1"/>
          <w:sz w:val="24"/>
          <w:szCs w:val="24"/>
        </w:rPr>
        <w:t>摘编自吴于廑、齐世荣《世界史</w:t>
      </w:r>
      <w:r w:rsidRPr="005651C8">
        <w:rPr>
          <w:rFonts w:ascii="Times New Roman" w:eastAsia="宋体" w:hAnsi="Times New Roman" w:cs="Times New Roman"/>
          <w:color w:val="000000" w:themeColor="text1"/>
          <w:sz w:val="24"/>
          <w:szCs w:val="24"/>
        </w:rPr>
        <w:t>·</w:t>
      </w:r>
      <w:r w:rsidRPr="005651C8">
        <w:rPr>
          <w:rFonts w:ascii="Times New Roman" w:eastAsia="楷体" w:hAnsi="楷体"/>
          <w:color w:val="000000" w:themeColor="text1"/>
          <w:sz w:val="24"/>
          <w:szCs w:val="24"/>
        </w:rPr>
        <w:t>现代史编》</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Arial" w:eastAsia="黑体" w:hAnsi="黑体"/>
          <w:color w:val="000000" w:themeColor="text1"/>
          <w:sz w:val="24"/>
          <w:szCs w:val="24"/>
          <w:bdr w:val="single" w:sz="4" w:space="0" w:color="000000"/>
          <w:shd w:val="solid" w:color="CCFFFF" w:fill="auto"/>
        </w:rPr>
        <w:t>材料二</w:t>
      </w:r>
      <w:r w:rsidRPr="005651C8">
        <w:rPr>
          <w:rFonts w:ascii="Times New Roman" w:eastAsia="宋体" w:hAnsi="宋体"/>
          <w:color w:val="000000" w:themeColor="text1"/>
          <w:sz w:val="24"/>
          <w:szCs w:val="24"/>
        </w:rPr>
        <w:t xml:space="preserve">　</w:t>
      </w:r>
      <w:r w:rsidRPr="005651C8">
        <w:rPr>
          <w:rFonts w:ascii="Times New Roman" w:eastAsia="楷体" w:hAnsi="楷体"/>
          <w:color w:val="000000" w:themeColor="text1"/>
          <w:sz w:val="24"/>
          <w:szCs w:val="24"/>
        </w:rPr>
        <w:t>我很确信</w:t>
      </w:r>
      <w:r w:rsidRPr="005651C8">
        <w:rPr>
          <w:rFonts w:ascii="Times New Roman" w:eastAsia="宋体" w:hAnsi="宋体"/>
          <w:color w:val="000000" w:themeColor="text1"/>
          <w:sz w:val="24"/>
          <w:szCs w:val="24"/>
        </w:rPr>
        <w:t>,</w:t>
      </w:r>
      <w:r w:rsidRPr="005651C8">
        <w:rPr>
          <w:rFonts w:ascii="Times New Roman" w:eastAsia="楷体" w:hAnsi="楷体"/>
          <w:color w:val="000000" w:themeColor="text1"/>
          <w:sz w:val="24"/>
          <w:szCs w:val="24"/>
        </w:rPr>
        <w:t>就这一点而言</w:t>
      </w:r>
      <w:r w:rsidRPr="005651C8">
        <w:rPr>
          <w:rFonts w:ascii="Times New Roman" w:eastAsia="宋体" w:hAnsi="宋体"/>
          <w:color w:val="000000" w:themeColor="text1"/>
          <w:sz w:val="24"/>
          <w:szCs w:val="24"/>
        </w:rPr>
        <w:t>,</w:t>
      </w:r>
      <w:r w:rsidRPr="005651C8">
        <w:rPr>
          <w:rFonts w:ascii="Times New Roman" w:eastAsia="楷体" w:hAnsi="楷体"/>
          <w:color w:val="000000" w:themeColor="text1"/>
          <w:sz w:val="24"/>
          <w:szCs w:val="24"/>
        </w:rPr>
        <w:t>非暴力的方法具有无与伦比的价值……它加快了唤醒民众的步伐</w:t>
      </w:r>
      <w:r w:rsidRPr="005651C8">
        <w:rPr>
          <w:rFonts w:ascii="Times New Roman" w:eastAsia="宋体" w:hAnsi="宋体"/>
          <w:color w:val="000000" w:themeColor="text1"/>
          <w:sz w:val="24"/>
          <w:szCs w:val="24"/>
        </w:rPr>
        <w:t>,</w:t>
      </w:r>
      <w:r w:rsidRPr="005651C8">
        <w:rPr>
          <w:rFonts w:ascii="Times New Roman" w:eastAsia="楷体" w:hAnsi="楷体"/>
          <w:color w:val="000000" w:themeColor="text1"/>
          <w:sz w:val="24"/>
          <w:szCs w:val="24"/>
        </w:rPr>
        <w:t>为革命性的变革提供了条件。</w:t>
      </w:r>
    </w:p>
    <w:p w:rsidR="005651C8" w:rsidRPr="005651C8" w:rsidRDefault="005651C8" w:rsidP="005651C8">
      <w:pPr>
        <w:tabs>
          <w:tab w:val="left" w:pos="1871"/>
          <w:tab w:val="left" w:pos="3407"/>
          <w:tab w:val="left" w:pos="4949"/>
          <w:tab w:val="left" w:pos="6599"/>
        </w:tabs>
        <w:spacing w:line="360" w:lineRule="auto"/>
        <w:jc w:val="right"/>
        <w:rPr>
          <w:rFonts w:ascii="Times New Roman" w:eastAsia="宋体" w:hAnsi="宋体"/>
          <w:color w:val="000000" w:themeColor="text1"/>
          <w:sz w:val="24"/>
          <w:szCs w:val="24"/>
        </w:rPr>
      </w:pPr>
      <w:r w:rsidRPr="005651C8">
        <w:rPr>
          <w:rFonts w:ascii="Times New Roman" w:eastAsia="宋体" w:hAnsi="Times New Roman" w:cs="Times New Roman"/>
          <w:color w:val="000000" w:themeColor="text1"/>
          <w:sz w:val="24"/>
          <w:szCs w:val="24"/>
        </w:rPr>
        <w:t>——</w:t>
      </w:r>
      <w:r w:rsidRPr="005651C8">
        <w:rPr>
          <w:rFonts w:ascii="Times New Roman" w:eastAsia="楷体" w:hAnsi="楷体"/>
          <w:color w:val="000000" w:themeColor="text1"/>
          <w:sz w:val="24"/>
          <w:szCs w:val="24"/>
        </w:rPr>
        <w:t>摘编自黄迎虹《感化型政治</w:t>
      </w:r>
      <w:r w:rsidRPr="005651C8">
        <w:rPr>
          <w:rFonts w:ascii="Times New Roman" w:eastAsia="宋体" w:hAnsi="宋体"/>
          <w:color w:val="000000" w:themeColor="text1"/>
          <w:sz w:val="24"/>
          <w:szCs w:val="24"/>
        </w:rPr>
        <w:t xml:space="preserve">　</w:t>
      </w:r>
      <w:r w:rsidRPr="005651C8">
        <w:rPr>
          <w:rFonts w:ascii="Times New Roman" w:eastAsia="楷体" w:hAnsi="楷体"/>
          <w:color w:val="000000" w:themeColor="text1"/>
          <w:sz w:val="24"/>
          <w:szCs w:val="24"/>
        </w:rPr>
        <w:t>以圣雄甘地绝食的理论与实践为例》</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宋体"/>
          <w:color w:val="000000" w:themeColor="text1"/>
          <w:sz w:val="24"/>
          <w:szCs w:val="24"/>
        </w:rPr>
        <w:t>(1)</w:t>
      </w:r>
      <w:r w:rsidRPr="005651C8">
        <w:rPr>
          <w:rFonts w:ascii="Times New Roman" w:eastAsia="宋体" w:hAnsi="宋体"/>
          <w:color w:val="000000" w:themeColor="text1"/>
          <w:sz w:val="24"/>
          <w:szCs w:val="24"/>
        </w:rPr>
        <w:t>根据材料一</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指出非暴力不合作运动涉及哪些具体的社会部门或领域。</w:t>
      </w:r>
      <w:r w:rsidRPr="005651C8">
        <w:rPr>
          <w:rFonts w:ascii="Times New Roman" w:eastAsia="宋体" w:hAnsi="宋体"/>
          <w:color w:val="000000" w:themeColor="text1"/>
          <w:sz w:val="24"/>
          <w:szCs w:val="24"/>
        </w:rPr>
        <w:t>(8</w:t>
      </w:r>
      <w:r w:rsidRPr="005651C8">
        <w:rPr>
          <w:rFonts w:ascii="Times New Roman" w:eastAsia="宋体" w:hAnsi="宋体"/>
          <w:color w:val="000000" w:themeColor="text1"/>
          <w:sz w:val="24"/>
          <w:szCs w:val="24"/>
        </w:rPr>
        <w:t>分</w:t>
      </w:r>
      <w:r w:rsidRPr="005651C8">
        <w:rPr>
          <w:rFonts w:ascii="Times New Roman" w:eastAsia="宋体" w:hAnsi="宋体"/>
          <w:color w:val="000000" w:themeColor="text1"/>
          <w:sz w:val="24"/>
          <w:szCs w:val="24"/>
        </w:rPr>
        <w:t>)</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宋体"/>
          <w:color w:val="000000" w:themeColor="text1"/>
          <w:sz w:val="24"/>
          <w:szCs w:val="24"/>
        </w:rPr>
        <w:t>(2)</w:t>
      </w:r>
      <w:r w:rsidRPr="005651C8">
        <w:rPr>
          <w:rFonts w:ascii="Times New Roman" w:eastAsia="宋体" w:hAnsi="宋体"/>
          <w:color w:val="000000" w:themeColor="text1"/>
          <w:sz w:val="24"/>
          <w:szCs w:val="24"/>
        </w:rPr>
        <w:t>结合所学知识</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论证材料二的观点。</w:t>
      </w:r>
      <w:r w:rsidRPr="005651C8">
        <w:rPr>
          <w:rFonts w:ascii="Times New Roman" w:eastAsia="宋体" w:hAnsi="宋体"/>
          <w:color w:val="000000" w:themeColor="text1"/>
          <w:sz w:val="24"/>
          <w:szCs w:val="24"/>
        </w:rPr>
        <w:t>(8</w:t>
      </w:r>
      <w:r w:rsidRPr="005651C8">
        <w:rPr>
          <w:rFonts w:ascii="Times New Roman" w:eastAsia="宋体" w:hAnsi="宋体"/>
          <w:color w:val="000000" w:themeColor="text1"/>
          <w:sz w:val="24"/>
          <w:szCs w:val="24"/>
        </w:rPr>
        <w:t>分</w:t>
      </w:r>
      <w:r w:rsidRPr="005651C8">
        <w:rPr>
          <w:rFonts w:ascii="Times New Roman" w:eastAsia="宋体" w:hAnsi="宋体"/>
          <w:color w:val="000000" w:themeColor="text1"/>
          <w:sz w:val="24"/>
          <w:szCs w:val="24"/>
        </w:rPr>
        <w:t>)</w:t>
      </w:r>
    </w:p>
    <w:p w:rsidR="005651C8" w:rsidRPr="005651C8" w:rsidRDefault="005651C8" w:rsidP="005651C8">
      <w:pPr>
        <w:spacing w:line="360" w:lineRule="auto"/>
        <w:rPr>
          <w:rFonts w:ascii="Times New Roman" w:eastAsia="宋体" w:hAnsi="宋体"/>
          <w:color w:val="000000" w:themeColor="text1"/>
          <w:sz w:val="24"/>
          <w:szCs w:val="24"/>
        </w:rPr>
      </w:pPr>
      <w:r w:rsidRPr="005651C8">
        <w:rPr>
          <w:rFonts w:ascii="Times New Roman" w:eastAsia="宋体" w:hAnsi="宋体"/>
          <w:color w:val="000000" w:themeColor="text1"/>
          <w:sz w:val="24"/>
          <w:szCs w:val="24"/>
        </w:rPr>
        <w:br w:type="page"/>
      </w:r>
    </w:p>
    <w:p w:rsidR="005651C8" w:rsidRPr="005651C8" w:rsidRDefault="005651C8" w:rsidP="005651C8">
      <w:pPr>
        <w:pStyle w:val="a8"/>
        <w:tabs>
          <w:tab w:val="left" w:pos="1871"/>
          <w:tab w:val="left" w:pos="3407"/>
          <w:tab w:val="left" w:pos="4949"/>
          <w:tab w:val="left" w:pos="6599"/>
        </w:tabs>
        <w:spacing w:line="360" w:lineRule="auto"/>
        <w:ind w:firstLine="560"/>
        <w:jc w:val="center"/>
        <w:rPr>
          <w:rFonts w:ascii="Arial" w:eastAsia="黑体" w:hAnsi="黑体"/>
          <w:color w:val="FF0000"/>
          <w:sz w:val="24"/>
          <w:szCs w:val="24"/>
        </w:rPr>
      </w:pPr>
      <w:r w:rsidRPr="005651C8">
        <w:rPr>
          <w:rFonts w:ascii="Arial" w:eastAsia="黑体" w:hAnsi="黑体"/>
          <w:color w:val="FF0000"/>
          <w:sz w:val="24"/>
          <w:szCs w:val="24"/>
        </w:rPr>
        <w:lastRenderedPageBreak/>
        <w:t>【参考答案】</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Arial" w:eastAsia="黑体" w:hAnsi="黑体"/>
          <w:color w:val="000000" w:themeColor="text1"/>
          <w:sz w:val="24"/>
          <w:szCs w:val="24"/>
        </w:rPr>
        <w:t>一、选择题</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Times New Roman"/>
          <w:b/>
          <w:color w:val="000000" w:themeColor="text1"/>
          <w:sz w:val="24"/>
          <w:szCs w:val="24"/>
        </w:rPr>
        <w:t>1</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C</w:t>
      </w:r>
      <w:r w:rsidRPr="005651C8">
        <w:rPr>
          <w:rFonts w:ascii="Times New Roman" w:eastAsia="宋体" w:hAnsi="宋体"/>
          <w:color w:val="000000" w:themeColor="text1"/>
          <w:sz w:val="24"/>
          <w:szCs w:val="24"/>
        </w:rPr>
        <w:t xml:space="preserve">　</w:t>
      </w:r>
      <w:r w:rsidRPr="005651C8">
        <w:rPr>
          <w:rFonts w:ascii="Times New Roman" w:eastAsia="宋体" w:hAnsi="Times New Roman"/>
          <w:b/>
          <w:color w:val="000000" w:themeColor="text1"/>
          <w:sz w:val="24"/>
          <w:szCs w:val="24"/>
        </w:rPr>
        <w:t>2</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A</w:t>
      </w:r>
      <w:r w:rsidRPr="005651C8">
        <w:rPr>
          <w:rFonts w:ascii="Times New Roman" w:eastAsia="宋体" w:hAnsi="宋体"/>
          <w:color w:val="000000" w:themeColor="text1"/>
          <w:sz w:val="24"/>
          <w:szCs w:val="24"/>
        </w:rPr>
        <w:t xml:space="preserve">　</w:t>
      </w:r>
      <w:r w:rsidRPr="005651C8">
        <w:rPr>
          <w:rFonts w:ascii="Times New Roman" w:eastAsia="宋体" w:hAnsi="Times New Roman"/>
          <w:b/>
          <w:color w:val="000000" w:themeColor="text1"/>
          <w:sz w:val="24"/>
          <w:szCs w:val="24"/>
        </w:rPr>
        <w:t>3</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A</w:t>
      </w:r>
      <w:r w:rsidRPr="005651C8">
        <w:rPr>
          <w:rFonts w:ascii="Times New Roman" w:eastAsia="宋体" w:hAnsi="宋体"/>
          <w:color w:val="000000" w:themeColor="text1"/>
          <w:sz w:val="24"/>
          <w:szCs w:val="24"/>
        </w:rPr>
        <w:t xml:space="preserve">　</w:t>
      </w:r>
      <w:r w:rsidRPr="005651C8">
        <w:rPr>
          <w:rFonts w:ascii="Times New Roman" w:eastAsia="宋体" w:hAnsi="Times New Roman"/>
          <w:b/>
          <w:color w:val="000000" w:themeColor="text1"/>
          <w:sz w:val="24"/>
          <w:szCs w:val="24"/>
        </w:rPr>
        <w:t>4</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D</w:t>
      </w:r>
      <w:r w:rsidRPr="005651C8">
        <w:rPr>
          <w:rFonts w:ascii="Times New Roman" w:eastAsia="宋体" w:hAnsi="宋体"/>
          <w:color w:val="000000" w:themeColor="text1"/>
          <w:sz w:val="24"/>
          <w:szCs w:val="24"/>
        </w:rPr>
        <w:t xml:space="preserve">　</w:t>
      </w:r>
      <w:r w:rsidRPr="005651C8">
        <w:rPr>
          <w:rFonts w:ascii="Times New Roman" w:eastAsia="宋体" w:hAnsi="Times New Roman"/>
          <w:b/>
          <w:color w:val="000000" w:themeColor="text1"/>
          <w:sz w:val="24"/>
          <w:szCs w:val="24"/>
        </w:rPr>
        <w:t>5</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A</w:t>
      </w:r>
      <w:r w:rsidRPr="005651C8">
        <w:rPr>
          <w:rFonts w:ascii="Times New Roman" w:eastAsia="宋体" w:hAnsi="宋体"/>
          <w:color w:val="000000" w:themeColor="text1"/>
          <w:sz w:val="24"/>
          <w:szCs w:val="24"/>
        </w:rPr>
        <w:t xml:space="preserve">　</w:t>
      </w:r>
      <w:r w:rsidRPr="005651C8">
        <w:rPr>
          <w:rFonts w:ascii="Times New Roman" w:eastAsia="宋体" w:hAnsi="Times New Roman"/>
          <w:b/>
          <w:color w:val="000000" w:themeColor="text1"/>
          <w:sz w:val="24"/>
          <w:szCs w:val="24"/>
        </w:rPr>
        <w:t>6</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A</w:t>
      </w:r>
      <w:r w:rsidRPr="005651C8">
        <w:rPr>
          <w:rFonts w:ascii="Times New Roman" w:eastAsia="宋体" w:hAnsi="宋体"/>
          <w:color w:val="000000" w:themeColor="text1"/>
          <w:sz w:val="24"/>
          <w:szCs w:val="24"/>
        </w:rPr>
        <w:t xml:space="preserve">　</w:t>
      </w:r>
      <w:r w:rsidRPr="005651C8">
        <w:rPr>
          <w:rFonts w:ascii="Times New Roman" w:eastAsia="宋体" w:hAnsi="Times New Roman"/>
          <w:b/>
          <w:color w:val="000000" w:themeColor="text1"/>
          <w:sz w:val="24"/>
          <w:szCs w:val="24"/>
        </w:rPr>
        <w:t>7</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C</w:t>
      </w:r>
      <w:r w:rsidRPr="005651C8">
        <w:rPr>
          <w:rFonts w:ascii="Times New Roman" w:eastAsia="宋体" w:hAnsi="宋体"/>
          <w:color w:val="000000" w:themeColor="text1"/>
          <w:sz w:val="24"/>
          <w:szCs w:val="24"/>
        </w:rPr>
        <w:t xml:space="preserve">　</w:t>
      </w:r>
      <w:r w:rsidRPr="005651C8">
        <w:rPr>
          <w:rFonts w:ascii="Times New Roman" w:eastAsia="宋体" w:hAnsi="Times New Roman"/>
          <w:b/>
          <w:color w:val="000000" w:themeColor="text1"/>
          <w:sz w:val="24"/>
          <w:szCs w:val="24"/>
        </w:rPr>
        <w:t>8</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A</w:t>
      </w:r>
      <w:r w:rsidRPr="005651C8">
        <w:rPr>
          <w:rFonts w:ascii="Times New Roman" w:eastAsia="宋体" w:hAnsi="宋体"/>
          <w:color w:val="000000" w:themeColor="text1"/>
          <w:sz w:val="24"/>
          <w:szCs w:val="24"/>
        </w:rPr>
        <w:t xml:space="preserve">　</w:t>
      </w:r>
      <w:r w:rsidRPr="005651C8">
        <w:rPr>
          <w:rFonts w:ascii="Times New Roman" w:eastAsia="宋体" w:hAnsi="Times New Roman"/>
          <w:b/>
          <w:color w:val="000000" w:themeColor="text1"/>
          <w:sz w:val="24"/>
          <w:szCs w:val="24"/>
        </w:rPr>
        <w:t>9</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A</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Times New Roman"/>
          <w:b/>
          <w:color w:val="000000" w:themeColor="text1"/>
          <w:sz w:val="24"/>
          <w:szCs w:val="24"/>
        </w:rPr>
        <w:t>10</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B</w:t>
      </w:r>
      <w:r w:rsidRPr="005651C8">
        <w:rPr>
          <w:rFonts w:ascii="Times New Roman" w:eastAsia="宋体" w:hAnsi="宋体"/>
          <w:color w:val="000000" w:themeColor="text1"/>
          <w:sz w:val="24"/>
          <w:szCs w:val="24"/>
        </w:rPr>
        <w:t xml:space="preserve">　</w:t>
      </w:r>
      <w:r w:rsidRPr="005651C8">
        <w:rPr>
          <w:rFonts w:ascii="Times New Roman" w:eastAsia="宋体" w:hAnsi="Times New Roman"/>
          <w:b/>
          <w:color w:val="000000" w:themeColor="text1"/>
          <w:sz w:val="24"/>
          <w:szCs w:val="24"/>
        </w:rPr>
        <w:t>11</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A</w:t>
      </w:r>
      <w:r w:rsidRPr="005651C8">
        <w:rPr>
          <w:rFonts w:ascii="Times New Roman" w:eastAsia="宋体" w:hAnsi="宋体"/>
          <w:color w:val="000000" w:themeColor="text1"/>
          <w:sz w:val="24"/>
          <w:szCs w:val="24"/>
        </w:rPr>
        <w:t xml:space="preserve">　</w:t>
      </w:r>
      <w:r w:rsidRPr="005651C8">
        <w:rPr>
          <w:rFonts w:ascii="Times New Roman" w:eastAsia="宋体" w:hAnsi="Times New Roman"/>
          <w:b/>
          <w:color w:val="000000" w:themeColor="text1"/>
          <w:sz w:val="24"/>
          <w:szCs w:val="24"/>
        </w:rPr>
        <w:t>12</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B</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Arial" w:eastAsia="黑体" w:hAnsi="黑体"/>
          <w:color w:val="000000" w:themeColor="text1"/>
          <w:sz w:val="24"/>
          <w:szCs w:val="24"/>
        </w:rPr>
        <w:t>二、非选择题</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Times New Roman"/>
          <w:b/>
          <w:color w:val="000000" w:themeColor="text1"/>
          <w:sz w:val="24"/>
          <w:szCs w:val="24"/>
        </w:rPr>
        <w:t>13</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(1)</w:t>
      </w:r>
      <w:r w:rsidRPr="005651C8">
        <w:rPr>
          <w:rFonts w:ascii="Times New Roman" w:eastAsia="宋体" w:hAnsi="宋体"/>
          <w:color w:val="000000" w:themeColor="text1"/>
          <w:sz w:val="24"/>
          <w:szCs w:val="24"/>
        </w:rPr>
        <w:t>事件</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十月革命。历史意义</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十月革命是人类历史上第一次胜利的社会主义革命</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建立了第一个无产阶级专政的国家</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推动了国际无产阶级革命运动</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鼓舞了殖民地半殖民地人民的解放斗争。</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宋体"/>
          <w:color w:val="000000" w:themeColor="text1"/>
          <w:sz w:val="24"/>
          <w:szCs w:val="24"/>
        </w:rPr>
        <w:t>(2)</w:t>
      </w:r>
      <w:r w:rsidRPr="005651C8">
        <w:rPr>
          <w:rFonts w:ascii="Times New Roman" w:eastAsia="宋体" w:hAnsi="宋体"/>
          <w:color w:val="000000" w:themeColor="text1"/>
          <w:sz w:val="24"/>
          <w:szCs w:val="24"/>
        </w:rPr>
        <w:t>趋势</w:t>
      </w:r>
      <w:r w:rsidRPr="005651C8">
        <w:rPr>
          <w:rFonts w:ascii="Times New Roman" w:eastAsia="宋体" w:hAnsi="宋体"/>
          <w:color w:val="000000" w:themeColor="text1"/>
          <w:sz w:val="24"/>
          <w:szCs w:val="24"/>
        </w:rPr>
        <w:t>:1913</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1921</w:t>
      </w:r>
      <w:r w:rsidRPr="005651C8">
        <w:rPr>
          <w:rFonts w:ascii="Times New Roman" w:eastAsia="宋体" w:hAnsi="宋体"/>
          <w:color w:val="000000" w:themeColor="text1"/>
          <w:sz w:val="24"/>
          <w:szCs w:val="24"/>
        </w:rPr>
        <w:t>年呈下降趋势</w:t>
      </w:r>
      <w:r w:rsidRPr="005651C8">
        <w:rPr>
          <w:rFonts w:ascii="Times New Roman" w:eastAsia="宋体" w:hAnsi="宋体"/>
          <w:color w:val="000000" w:themeColor="text1"/>
          <w:sz w:val="24"/>
          <w:szCs w:val="24"/>
        </w:rPr>
        <w:t>;1921</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1925</w:t>
      </w:r>
      <w:r w:rsidRPr="005651C8">
        <w:rPr>
          <w:rFonts w:ascii="Times New Roman" w:eastAsia="宋体" w:hAnsi="宋体"/>
          <w:color w:val="000000" w:themeColor="text1"/>
          <w:sz w:val="24"/>
          <w:szCs w:val="24"/>
        </w:rPr>
        <w:t>年呈上升趋势。</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宋体"/>
          <w:color w:val="000000" w:themeColor="text1"/>
          <w:sz w:val="24"/>
          <w:szCs w:val="24"/>
        </w:rPr>
        <w:t>(3)</w:t>
      </w:r>
      <w:r w:rsidRPr="005651C8">
        <w:rPr>
          <w:rFonts w:ascii="Times New Roman" w:eastAsia="宋体" w:hAnsi="宋体"/>
          <w:color w:val="000000" w:themeColor="text1"/>
          <w:sz w:val="24"/>
          <w:szCs w:val="24"/>
        </w:rPr>
        <w:t>变化</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从怀疑到赞赏。原因</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苏联由落后的农业国变成了强大的工业国</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综合国力显著增强</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或计划经济体制使苏联经济建设成就显著</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Times New Roman"/>
          <w:b/>
          <w:color w:val="000000" w:themeColor="text1"/>
          <w:sz w:val="24"/>
          <w:szCs w:val="24"/>
        </w:rPr>
        <w:t>14</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(1)</w:t>
      </w:r>
      <w:r w:rsidRPr="005651C8">
        <w:rPr>
          <w:rFonts w:ascii="Times New Roman" w:eastAsia="宋体" w:hAnsi="宋体"/>
          <w:color w:val="000000" w:themeColor="text1"/>
          <w:sz w:val="24"/>
          <w:szCs w:val="24"/>
        </w:rPr>
        <w:t>目的</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争夺世界霸权。变化</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英国地位下降</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美、德实力上升。原因</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第二次工业革命的开展。</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宋体"/>
          <w:color w:val="000000" w:themeColor="text1"/>
          <w:sz w:val="24"/>
          <w:szCs w:val="24"/>
        </w:rPr>
        <w:t>(2)</w:t>
      </w:r>
      <w:r w:rsidRPr="005651C8">
        <w:rPr>
          <w:rFonts w:ascii="Times New Roman" w:eastAsia="宋体" w:hAnsi="宋体"/>
          <w:color w:val="000000" w:themeColor="text1"/>
          <w:sz w:val="24"/>
          <w:szCs w:val="24"/>
        </w:rPr>
        <w:t>给世界带来巨大灾难</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形成了战后新的国际关系格局</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凡尔赛</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华盛顿体系。</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宋体"/>
          <w:color w:val="000000" w:themeColor="text1"/>
          <w:sz w:val="24"/>
          <w:szCs w:val="24"/>
        </w:rPr>
        <w:t>(3)</w:t>
      </w:r>
      <w:r w:rsidRPr="005651C8">
        <w:rPr>
          <w:rFonts w:ascii="Times New Roman" w:eastAsia="宋体" w:hAnsi="宋体"/>
          <w:color w:val="000000" w:themeColor="text1"/>
          <w:sz w:val="24"/>
          <w:szCs w:val="24"/>
        </w:rPr>
        <w:t>两次工业革命推动了资本主义的迅速发展。第二次工业革命后</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资本主义由自由资本主义向垄断资本主义过渡</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资本主义国家进入帝国主义阶段。在第二次工业革命中</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美国、德国后来居上</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英国逐渐衰落</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帝国主义国家政治、经济发展不平衡使其力量对比发生改变。各帝国主义国家对市场和资源展开了激烈争夺</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从而加剧了帝国主义国家之间的矛盾</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并最终导致了第一次世界大战爆发。</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Times New Roman"/>
          <w:b/>
          <w:color w:val="000000" w:themeColor="text1"/>
          <w:sz w:val="24"/>
          <w:szCs w:val="24"/>
        </w:rPr>
        <w:t>15</w:t>
      </w:r>
      <w:r w:rsidRPr="005651C8">
        <w:rPr>
          <w:rFonts w:ascii="Times New Roman" w:eastAsia="宋体" w:hAnsi="Times New Roman" w:cs="Times New Roman"/>
          <w:color w:val="000000" w:themeColor="text1"/>
          <w:sz w:val="24"/>
          <w:szCs w:val="24"/>
        </w:rPr>
        <w:t>.</w:t>
      </w:r>
      <w:r w:rsidRPr="005651C8">
        <w:rPr>
          <w:rFonts w:ascii="Times New Roman" w:eastAsia="宋体" w:hAnsi="宋体"/>
          <w:color w:val="000000" w:themeColor="text1"/>
          <w:sz w:val="24"/>
          <w:szCs w:val="24"/>
        </w:rPr>
        <w:t>(1)</w:t>
      </w:r>
      <w:r w:rsidRPr="005651C8">
        <w:rPr>
          <w:rFonts w:ascii="Times New Roman" w:eastAsia="宋体" w:hAnsi="宋体"/>
          <w:color w:val="000000" w:themeColor="text1"/>
          <w:sz w:val="24"/>
          <w:szCs w:val="24"/>
        </w:rPr>
        <w:t>立法、行政、司法、教育、手工业、税务等。</w:t>
      </w:r>
    </w:p>
    <w:p w:rsidR="005651C8" w:rsidRPr="005651C8" w:rsidRDefault="005651C8" w:rsidP="005651C8">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5651C8">
        <w:rPr>
          <w:rFonts w:ascii="Times New Roman" w:eastAsia="宋体" w:hAnsi="宋体"/>
          <w:color w:val="000000" w:themeColor="text1"/>
          <w:sz w:val="24"/>
          <w:szCs w:val="24"/>
        </w:rPr>
        <w:t>(2)</w:t>
      </w:r>
      <w:r w:rsidRPr="005651C8">
        <w:rPr>
          <w:rFonts w:ascii="Times New Roman" w:eastAsia="宋体" w:hAnsi="宋体"/>
          <w:color w:val="000000" w:themeColor="text1"/>
          <w:sz w:val="24"/>
          <w:szCs w:val="24"/>
        </w:rPr>
        <w:t>非暴力不合作运动动员了广大群众</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打击了英国的殖民统治</w:t>
      </w:r>
      <w:r w:rsidRPr="005651C8">
        <w:rPr>
          <w:rFonts w:ascii="Times New Roman" w:eastAsia="宋体" w:hAnsi="宋体"/>
          <w:color w:val="000000" w:themeColor="text1"/>
          <w:sz w:val="24"/>
          <w:szCs w:val="24"/>
        </w:rPr>
        <w:t>;</w:t>
      </w:r>
      <w:r w:rsidRPr="005651C8">
        <w:rPr>
          <w:rFonts w:ascii="Times New Roman" w:eastAsia="宋体" w:hAnsi="宋体"/>
          <w:color w:val="000000" w:themeColor="text1"/>
          <w:sz w:val="24"/>
          <w:szCs w:val="24"/>
        </w:rPr>
        <w:t>增强了印度人民的民族自尊心和自信心。</w:t>
      </w:r>
    </w:p>
    <w:p w:rsidR="00647169" w:rsidRPr="005651C8" w:rsidRDefault="00647169" w:rsidP="005651C8">
      <w:pPr>
        <w:tabs>
          <w:tab w:val="left" w:pos="1871"/>
          <w:tab w:val="left" w:pos="3407"/>
          <w:tab w:val="left" w:pos="4949"/>
          <w:tab w:val="left" w:pos="6599"/>
        </w:tabs>
        <w:spacing w:line="360" w:lineRule="auto"/>
        <w:rPr>
          <w:rFonts w:ascii="Times New Roman" w:eastAsia="宋体" w:hAnsi="宋体" w:hint="eastAsia"/>
          <w:color w:val="000000" w:themeColor="text1"/>
          <w:sz w:val="24"/>
          <w:szCs w:val="24"/>
        </w:rPr>
      </w:pPr>
    </w:p>
    <w:sectPr w:rsidR="00647169" w:rsidRPr="005651C8" w:rsidSect="00935268">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1017" w:rsidRDefault="00961017" w:rsidP="00D61497">
      <w:r>
        <w:separator/>
      </w:r>
    </w:p>
  </w:endnote>
  <w:endnote w:type="continuationSeparator" w:id="0">
    <w:p w:rsidR="00961017" w:rsidRDefault="00961017" w:rsidP="00D61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1017" w:rsidRDefault="00961017" w:rsidP="00D61497">
      <w:r>
        <w:separator/>
      </w:r>
    </w:p>
  </w:footnote>
  <w:footnote w:type="continuationSeparator" w:id="0">
    <w:p w:rsidR="00961017" w:rsidRDefault="00961017" w:rsidP="00D614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5268"/>
    <w:rsid w:val="0008679E"/>
    <w:rsid w:val="00111A89"/>
    <w:rsid w:val="00126949"/>
    <w:rsid w:val="001815CC"/>
    <w:rsid w:val="001831FD"/>
    <w:rsid w:val="001B1B1F"/>
    <w:rsid w:val="00241C2F"/>
    <w:rsid w:val="00263DC6"/>
    <w:rsid w:val="002A08B3"/>
    <w:rsid w:val="002B758E"/>
    <w:rsid w:val="00301E5F"/>
    <w:rsid w:val="00333BB2"/>
    <w:rsid w:val="00351008"/>
    <w:rsid w:val="0038581E"/>
    <w:rsid w:val="003D43C0"/>
    <w:rsid w:val="00414DA6"/>
    <w:rsid w:val="00422569"/>
    <w:rsid w:val="00431977"/>
    <w:rsid w:val="00432A34"/>
    <w:rsid w:val="00442C5A"/>
    <w:rsid w:val="00450E14"/>
    <w:rsid w:val="00452D16"/>
    <w:rsid w:val="00491F76"/>
    <w:rsid w:val="00492EAA"/>
    <w:rsid w:val="005412EE"/>
    <w:rsid w:val="005651C8"/>
    <w:rsid w:val="0056704A"/>
    <w:rsid w:val="00586417"/>
    <w:rsid w:val="00592703"/>
    <w:rsid w:val="005D0615"/>
    <w:rsid w:val="00644D59"/>
    <w:rsid w:val="00647169"/>
    <w:rsid w:val="00664328"/>
    <w:rsid w:val="00685700"/>
    <w:rsid w:val="006A475A"/>
    <w:rsid w:val="00726BCF"/>
    <w:rsid w:val="007700D2"/>
    <w:rsid w:val="007D7B49"/>
    <w:rsid w:val="00851518"/>
    <w:rsid w:val="00935268"/>
    <w:rsid w:val="00961017"/>
    <w:rsid w:val="0097084F"/>
    <w:rsid w:val="009A6CB5"/>
    <w:rsid w:val="009B7D93"/>
    <w:rsid w:val="00A222A7"/>
    <w:rsid w:val="00A648BD"/>
    <w:rsid w:val="00A73B4C"/>
    <w:rsid w:val="00B023A0"/>
    <w:rsid w:val="00B36B08"/>
    <w:rsid w:val="00B54CCF"/>
    <w:rsid w:val="00BC3693"/>
    <w:rsid w:val="00BE2C0C"/>
    <w:rsid w:val="00C54EBE"/>
    <w:rsid w:val="00C66E85"/>
    <w:rsid w:val="00CC0648"/>
    <w:rsid w:val="00CE04EF"/>
    <w:rsid w:val="00D30166"/>
    <w:rsid w:val="00D41185"/>
    <w:rsid w:val="00D61497"/>
    <w:rsid w:val="00D77F0C"/>
    <w:rsid w:val="00DA4CFD"/>
    <w:rsid w:val="00E13B7C"/>
    <w:rsid w:val="00E360BE"/>
    <w:rsid w:val="00EF4BEF"/>
    <w:rsid w:val="00F601B6"/>
    <w:rsid w:val="00F653E0"/>
    <w:rsid w:val="00F67CEF"/>
    <w:rsid w:val="00F81AA8"/>
    <w:rsid w:val="00F87296"/>
    <w:rsid w:val="00FA54E6"/>
    <w:rsid w:val="00FC0F11"/>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96B3D0C-8377-4162-A168-BED1604D1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5268"/>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paragraph" w:customStyle="1" w:styleId="a4">
    <w:name w:val="一级章节"/>
    <w:basedOn w:val="a"/>
    <w:qFormat/>
    <w:rsid w:val="00935268"/>
    <w:pPr>
      <w:outlineLvl w:val="1"/>
    </w:pPr>
  </w:style>
  <w:style w:type="paragraph" w:customStyle="1" w:styleId="a5">
    <w:name w:val="二级章节"/>
    <w:basedOn w:val="a"/>
    <w:qFormat/>
    <w:rsid w:val="00935268"/>
    <w:pPr>
      <w:outlineLvl w:val="2"/>
    </w:pPr>
  </w:style>
  <w:style w:type="paragraph" w:styleId="a6">
    <w:name w:val="header"/>
    <w:basedOn w:val="a"/>
    <w:link w:val="Char"/>
    <w:unhideWhenUsed/>
    <w:rsid w:val="00D614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D61497"/>
    <w:rPr>
      <w:rFonts w:ascii="NEU-BZ-S92" w:eastAsia="方正书宋_GBK" w:hAnsi="NEU-BZ-S92" w:cstheme="minorBidi"/>
      <w:color w:val="000000"/>
      <w:sz w:val="18"/>
      <w:szCs w:val="18"/>
    </w:rPr>
  </w:style>
  <w:style w:type="paragraph" w:styleId="a7">
    <w:name w:val="footer"/>
    <w:basedOn w:val="a"/>
    <w:link w:val="Char0"/>
    <w:unhideWhenUsed/>
    <w:rsid w:val="00D61497"/>
    <w:pPr>
      <w:tabs>
        <w:tab w:val="center" w:pos="4153"/>
        <w:tab w:val="right" w:pos="8306"/>
      </w:tabs>
      <w:snapToGrid w:val="0"/>
    </w:pPr>
    <w:rPr>
      <w:sz w:val="18"/>
      <w:szCs w:val="18"/>
    </w:rPr>
  </w:style>
  <w:style w:type="character" w:customStyle="1" w:styleId="Char0">
    <w:name w:val="页脚 Char"/>
    <w:basedOn w:val="a0"/>
    <w:link w:val="a7"/>
    <w:rsid w:val="00D61497"/>
    <w:rPr>
      <w:rFonts w:ascii="NEU-BZ-S92" w:eastAsia="方正书宋_GBK" w:hAnsi="NEU-BZ-S92" w:cstheme="minorBidi"/>
      <w:color w:val="000000"/>
      <w:sz w:val="18"/>
      <w:szCs w:val="18"/>
    </w:rPr>
  </w:style>
  <w:style w:type="paragraph" w:customStyle="1" w:styleId="a8">
    <w:name w:val="四级章节"/>
    <w:basedOn w:val="a"/>
    <w:qFormat/>
    <w:rsid w:val="005651C8"/>
    <w:p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518</Words>
  <Characters>2954</Characters>
  <Application>Microsoft Office Word</Application>
  <DocSecurity>0</DocSecurity>
  <Lines>24</Lines>
  <Paragraphs>6</Paragraphs>
  <ScaleCrop>false</ScaleCrop>
  <Company>Microsoft</Company>
  <LinksUpToDate>false</LinksUpToDate>
  <CharactersWithSpaces>3466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LvYang</dc:creator>
  <cp:keywords/>
  <dc:description/>
  <cp:lastModifiedBy>Microsoft</cp:lastModifiedBy>
  <cp:revision>4</cp:revision>
  <dcterms:created xsi:type="dcterms:W3CDTF">2021-03-05T03:50:00Z</dcterms:created>
  <dcterms:modified xsi:type="dcterms:W3CDTF">2026-02-11T05:45:00Z</dcterms:modified>
</cp:coreProperties>
</file>